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4CFAE" w14:textId="57D15378" w:rsidR="00A920E8" w:rsidRPr="00FB06D5" w:rsidRDefault="00FB06D5" w:rsidP="00A920E8">
      <w:pPr>
        <w:rPr>
          <w:rFonts w:ascii="Calibri" w:hAnsi="Calibri"/>
          <w:b/>
        </w:rPr>
      </w:pPr>
      <w:r w:rsidRPr="00FB06D5">
        <w:rPr>
          <w:rFonts w:ascii="Calibri" w:hAnsi="Calibri"/>
          <w:b/>
        </w:rPr>
        <w:t>Financiële</w:t>
      </w:r>
      <w:r w:rsidR="00A920E8" w:rsidRPr="00FB06D5">
        <w:rPr>
          <w:rFonts w:ascii="Calibri" w:hAnsi="Calibri"/>
          <w:b/>
        </w:rPr>
        <w:t xml:space="preserve"> verantwoording 2015:</w:t>
      </w:r>
    </w:p>
    <w:tbl>
      <w:tblPr>
        <w:tblStyle w:val="Tabelraster"/>
        <w:tblW w:w="0" w:type="auto"/>
        <w:tblInd w:w="-5" w:type="dxa"/>
        <w:tblLook w:val="04A0" w:firstRow="1" w:lastRow="0" w:firstColumn="1" w:lastColumn="0" w:noHBand="0" w:noVBand="1"/>
      </w:tblPr>
      <w:tblGrid>
        <w:gridCol w:w="1277"/>
        <w:gridCol w:w="1323"/>
        <w:gridCol w:w="1297"/>
        <w:gridCol w:w="1654"/>
        <w:gridCol w:w="1188"/>
      </w:tblGrid>
      <w:tr w:rsidR="00A920E8" w:rsidRPr="00FB06D5" w14:paraId="773399EE" w14:textId="77777777" w:rsidTr="00A920E8">
        <w:trPr>
          <w:trHeight w:val="300"/>
        </w:trPr>
        <w:tc>
          <w:tcPr>
            <w:tcW w:w="0" w:type="auto"/>
            <w:noWrap/>
            <w:hideMark/>
          </w:tcPr>
          <w:p w14:paraId="223576A7" w14:textId="77777777" w:rsidR="00A920E8" w:rsidRPr="00FB06D5" w:rsidRDefault="00A920E8" w:rsidP="00D64EA9">
            <w:pPr>
              <w:rPr>
                <w:rFonts w:ascii="Calibri" w:hAnsi="Calibri"/>
                <w:b/>
                <w:bCs/>
              </w:rPr>
            </w:pPr>
            <w:r w:rsidRPr="00FB06D5">
              <w:rPr>
                <w:rFonts w:ascii="Calibri" w:hAnsi="Calibri"/>
                <w:b/>
                <w:bCs/>
              </w:rPr>
              <w:t>Inkomsten</w:t>
            </w:r>
          </w:p>
        </w:tc>
        <w:tc>
          <w:tcPr>
            <w:tcW w:w="0" w:type="auto"/>
            <w:noWrap/>
            <w:hideMark/>
          </w:tcPr>
          <w:p w14:paraId="78159FEF" w14:textId="77777777" w:rsidR="00A920E8" w:rsidRPr="00FB06D5" w:rsidRDefault="00A920E8" w:rsidP="00D64EA9">
            <w:pPr>
              <w:rPr>
                <w:rFonts w:ascii="Calibri" w:hAnsi="Calibri"/>
              </w:rPr>
            </w:pPr>
            <w:r w:rsidRPr="00FB06D5">
              <w:rPr>
                <w:rFonts w:ascii="Calibri" w:hAnsi="Calibri"/>
              </w:rPr>
              <w:t>Wat</w:t>
            </w:r>
          </w:p>
        </w:tc>
        <w:tc>
          <w:tcPr>
            <w:tcW w:w="0" w:type="auto"/>
            <w:noWrap/>
            <w:hideMark/>
          </w:tcPr>
          <w:p w14:paraId="70A587A9" w14:textId="77777777" w:rsidR="00A920E8" w:rsidRPr="00FB06D5" w:rsidRDefault="00A920E8" w:rsidP="00D64EA9">
            <w:pPr>
              <w:rPr>
                <w:rFonts w:ascii="Calibri" w:hAnsi="Calibri"/>
              </w:rPr>
            </w:pPr>
            <w:r w:rsidRPr="00FB06D5">
              <w:rPr>
                <w:rFonts w:ascii="Calibri" w:hAnsi="Calibri"/>
              </w:rPr>
              <w:t xml:space="preserve"> Begroot </w:t>
            </w:r>
          </w:p>
        </w:tc>
        <w:tc>
          <w:tcPr>
            <w:tcW w:w="0" w:type="auto"/>
            <w:noWrap/>
            <w:hideMark/>
          </w:tcPr>
          <w:p w14:paraId="195257B5" w14:textId="77777777" w:rsidR="00A920E8" w:rsidRPr="00FB06D5" w:rsidRDefault="00A920E8" w:rsidP="00D64EA9">
            <w:pPr>
              <w:rPr>
                <w:rFonts w:ascii="Calibri" w:hAnsi="Calibri"/>
              </w:rPr>
            </w:pPr>
            <w:r w:rsidRPr="00FB06D5">
              <w:rPr>
                <w:rFonts w:ascii="Calibri" w:hAnsi="Calibri"/>
              </w:rPr>
              <w:t xml:space="preserve"> Daadwerkelijk </w:t>
            </w:r>
          </w:p>
        </w:tc>
        <w:tc>
          <w:tcPr>
            <w:tcW w:w="0" w:type="auto"/>
            <w:noWrap/>
            <w:hideMark/>
          </w:tcPr>
          <w:p w14:paraId="06FB713B" w14:textId="77777777" w:rsidR="00A920E8" w:rsidRPr="00FB06D5" w:rsidRDefault="00A920E8" w:rsidP="00D64EA9">
            <w:pPr>
              <w:rPr>
                <w:rFonts w:ascii="Calibri" w:hAnsi="Calibri"/>
              </w:rPr>
            </w:pPr>
            <w:r w:rsidRPr="00FB06D5">
              <w:rPr>
                <w:rFonts w:ascii="Calibri" w:hAnsi="Calibri"/>
              </w:rPr>
              <w:t>Verschil</w:t>
            </w:r>
          </w:p>
        </w:tc>
      </w:tr>
      <w:tr w:rsidR="00A920E8" w:rsidRPr="00FB06D5" w14:paraId="36BA0078" w14:textId="77777777" w:rsidTr="00714F0F">
        <w:trPr>
          <w:trHeight w:val="300"/>
        </w:trPr>
        <w:tc>
          <w:tcPr>
            <w:tcW w:w="0" w:type="auto"/>
            <w:noWrap/>
            <w:vAlign w:val="bottom"/>
          </w:tcPr>
          <w:p w14:paraId="47EBCECF" w14:textId="5498BFB1" w:rsidR="00A920E8" w:rsidRPr="00FB06D5" w:rsidRDefault="00A920E8" w:rsidP="00D64EA9">
            <w:pPr>
              <w:rPr>
                <w:rFonts w:ascii="Calibri" w:hAnsi="Calibri"/>
                <w:b/>
                <w:bCs/>
              </w:rPr>
            </w:pPr>
            <w:r w:rsidRPr="00FB06D5">
              <w:rPr>
                <w:rFonts w:ascii="Calibri" w:eastAsia="Times New Roman" w:hAnsi="Calibri" w:cs="Arial"/>
                <w:color w:val="000000"/>
              </w:rPr>
              <w:t>1</w:t>
            </w:r>
          </w:p>
        </w:tc>
        <w:tc>
          <w:tcPr>
            <w:tcW w:w="0" w:type="auto"/>
            <w:noWrap/>
            <w:vAlign w:val="bottom"/>
          </w:tcPr>
          <w:p w14:paraId="3C69A41B" w14:textId="02FED08E" w:rsidR="00A920E8" w:rsidRPr="00FB06D5" w:rsidRDefault="00A920E8" w:rsidP="00D64EA9">
            <w:pPr>
              <w:rPr>
                <w:rFonts w:ascii="Calibri" w:hAnsi="Calibri"/>
              </w:rPr>
            </w:pPr>
            <w:r w:rsidRPr="00FB06D5">
              <w:rPr>
                <w:rFonts w:ascii="Calibri" w:eastAsia="Times New Roman" w:hAnsi="Calibri" w:cs="Arial"/>
                <w:color w:val="000000"/>
              </w:rPr>
              <w:t>Contributie</w:t>
            </w:r>
          </w:p>
        </w:tc>
        <w:tc>
          <w:tcPr>
            <w:tcW w:w="0" w:type="auto"/>
            <w:noWrap/>
            <w:vAlign w:val="bottom"/>
          </w:tcPr>
          <w:p w14:paraId="3BC96F88" w14:textId="0493969B" w:rsidR="00A920E8" w:rsidRPr="00FB06D5" w:rsidRDefault="00A920E8" w:rsidP="00D64EA9">
            <w:pPr>
              <w:rPr>
                <w:rFonts w:ascii="Calibri" w:hAnsi="Calibri"/>
              </w:rPr>
            </w:pPr>
            <w:r w:rsidRPr="00FB06D5">
              <w:rPr>
                <w:rFonts w:ascii="Calibri" w:eastAsia="Times New Roman" w:hAnsi="Calibri" w:cs="Arial"/>
                <w:color w:val="000000"/>
              </w:rPr>
              <w:t xml:space="preserve"> € 6.209,00 </w:t>
            </w:r>
          </w:p>
        </w:tc>
        <w:tc>
          <w:tcPr>
            <w:tcW w:w="0" w:type="auto"/>
            <w:noWrap/>
            <w:vAlign w:val="bottom"/>
          </w:tcPr>
          <w:p w14:paraId="39C89870" w14:textId="2D056292" w:rsidR="00A920E8" w:rsidRPr="00FB06D5" w:rsidRDefault="00A920E8" w:rsidP="00D64EA9">
            <w:pPr>
              <w:rPr>
                <w:rFonts w:ascii="Calibri" w:hAnsi="Calibri"/>
              </w:rPr>
            </w:pPr>
            <w:r w:rsidRPr="00FB06D5">
              <w:rPr>
                <w:rFonts w:ascii="Calibri" w:eastAsia="Times New Roman" w:hAnsi="Calibri" w:cs="Arial"/>
                <w:color w:val="000000"/>
              </w:rPr>
              <w:t xml:space="preserve"> € 5.840,22 </w:t>
            </w:r>
          </w:p>
        </w:tc>
        <w:tc>
          <w:tcPr>
            <w:tcW w:w="0" w:type="auto"/>
            <w:shd w:val="clear" w:color="auto" w:fill="FF8B92"/>
            <w:noWrap/>
            <w:vAlign w:val="bottom"/>
          </w:tcPr>
          <w:p w14:paraId="5F8CC6F8" w14:textId="42A35698" w:rsidR="00A920E8" w:rsidRPr="00FB06D5" w:rsidRDefault="00A920E8" w:rsidP="00D64EA9">
            <w:pPr>
              <w:rPr>
                <w:rFonts w:ascii="Calibri" w:hAnsi="Calibri"/>
              </w:rPr>
            </w:pPr>
            <w:r w:rsidRPr="00FB06D5">
              <w:rPr>
                <w:rFonts w:ascii="Calibri" w:eastAsia="Times New Roman" w:hAnsi="Calibri" w:cs="Arial"/>
                <w:color w:val="9C0006"/>
              </w:rPr>
              <w:t xml:space="preserve"> € 368,78-</w:t>
            </w:r>
          </w:p>
        </w:tc>
      </w:tr>
    </w:tbl>
    <w:p w14:paraId="7D813C06" w14:textId="73E0743D" w:rsidR="00B4555E" w:rsidRPr="00FB06D5" w:rsidRDefault="00B4555E">
      <w:pPr>
        <w:rPr>
          <w:rFonts w:ascii="Calibri" w:hAnsi="Calibri"/>
        </w:rPr>
      </w:pPr>
      <w:r w:rsidRPr="00FB06D5">
        <w:rPr>
          <w:rFonts w:ascii="Calibri" w:hAnsi="Calibri"/>
        </w:rPr>
        <w:t>Doordat Scouting Nederland na de bekent</w:t>
      </w:r>
      <w:r w:rsidR="00A920E8" w:rsidRPr="00FB06D5">
        <w:rPr>
          <w:rFonts w:ascii="Calibri" w:hAnsi="Calibri"/>
        </w:rPr>
        <w:t xml:space="preserve"> </w:t>
      </w:r>
      <w:r w:rsidRPr="00FB06D5">
        <w:rPr>
          <w:rFonts w:ascii="Calibri" w:hAnsi="Calibri"/>
        </w:rPr>
        <w:t xml:space="preserve">maken van de begroting pas hun contributiebedrag presenteren in de landelijke scoutingraad zijn de kosten voor de contributie van 2015 hoger uitgevallen dan verwacht. Zo waren de kosten niet €26,- per lid, maar €27,35 per lid. Dit zorgt ervoor dat er €243,- meer is uitgegeven aan Scouting Nederland. De kosten voor de regio €2,60 zijn gelijk gebleven. De rest van het tekort is te danken aan de ledenaantallen die is afgenomen in 2015. Aan het begin van 2015 had Scouting Kapelle 177 leden (incl. Kaderleden) en dit afgenomen tot 169 leden aan het eind van 2015. </w:t>
      </w:r>
    </w:p>
    <w:p w14:paraId="61E8B11B" w14:textId="77777777" w:rsidR="00B4555E" w:rsidRPr="00FB06D5" w:rsidRDefault="00B4555E">
      <w:pPr>
        <w:rPr>
          <w:rFonts w:ascii="Calibri" w:hAnsi="Calibri"/>
        </w:rPr>
      </w:pPr>
    </w:p>
    <w:tbl>
      <w:tblPr>
        <w:tblStyle w:val="Tabelraster"/>
        <w:tblW w:w="0" w:type="auto"/>
        <w:tblInd w:w="-5" w:type="dxa"/>
        <w:tblLook w:val="04A0" w:firstRow="1" w:lastRow="0" w:firstColumn="1" w:lastColumn="0" w:noHBand="0" w:noVBand="1"/>
      </w:tblPr>
      <w:tblGrid>
        <w:gridCol w:w="1277"/>
        <w:gridCol w:w="1407"/>
        <w:gridCol w:w="1115"/>
        <w:gridCol w:w="1654"/>
        <w:gridCol w:w="1115"/>
      </w:tblGrid>
      <w:tr w:rsidR="00A920E8" w:rsidRPr="00FB06D5" w14:paraId="7A67FDC2" w14:textId="77777777" w:rsidTr="00A920E8">
        <w:trPr>
          <w:trHeight w:val="300"/>
        </w:trPr>
        <w:tc>
          <w:tcPr>
            <w:tcW w:w="0" w:type="auto"/>
            <w:noWrap/>
            <w:hideMark/>
          </w:tcPr>
          <w:p w14:paraId="6C9F2CD6" w14:textId="77777777" w:rsidR="00A920E8" w:rsidRPr="00FB06D5" w:rsidRDefault="00A920E8" w:rsidP="00D64EA9">
            <w:pPr>
              <w:rPr>
                <w:rFonts w:ascii="Calibri" w:hAnsi="Calibri"/>
                <w:b/>
                <w:bCs/>
              </w:rPr>
            </w:pPr>
            <w:r w:rsidRPr="00FB06D5">
              <w:rPr>
                <w:rFonts w:ascii="Calibri" w:hAnsi="Calibri"/>
                <w:b/>
                <w:bCs/>
              </w:rPr>
              <w:t>Inkomsten</w:t>
            </w:r>
          </w:p>
        </w:tc>
        <w:tc>
          <w:tcPr>
            <w:tcW w:w="0" w:type="auto"/>
            <w:noWrap/>
            <w:hideMark/>
          </w:tcPr>
          <w:p w14:paraId="31880A59" w14:textId="77777777" w:rsidR="00A920E8" w:rsidRPr="00FB06D5" w:rsidRDefault="00A920E8" w:rsidP="00D64EA9">
            <w:pPr>
              <w:rPr>
                <w:rFonts w:ascii="Calibri" w:hAnsi="Calibri"/>
              </w:rPr>
            </w:pPr>
            <w:r w:rsidRPr="00FB06D5">
              <w:rPr>
                <w:rFonts w:ascii="Calibri" w:hAnsi="Calibri"/>
              </w:rPr>
              <w:t>Wat</w:t>
            </w:r>
          </w:p>
        </w:tc>
        <w:tc>
          <w:tcPr>
            <w:tcW w:w="0" w:type="auto"/>
            <w:noWrap/>
            <w:hideMark/>
          </w:tcPr>
          <w:p w14:paraId="4B01D4DE" w14:textId="77777777" w:rsidR="00A920E8" w:rsidRPr="00FB06D5" w:rsidRDefault="00A920E8" w:rsidP="00D64EA9">
            <w:pPr>
              <w:rPr>
                <w:rFonts w:ascii="Calibri" w:hAnsi="Calibri"/>
              </w:rPr>
            </w:pPr>
            <w:r w:rsidRPr="00FB06D5">
              <w:rPr>
                <w:rFonts w:ascii="Calibri" w:hAnsi="Calibri"/>
              </w:rPr>
              <w:t xml:space="preserve"> Begroot </w:t>
            </w:r>
          </w:p>
        </w:tc>
        <w:tc>
          <w:tcPr>
            <w:tcW w:w="0" w:type="auto"/>
            <w:noWrap/>
            <w:hideMark/>
          </w:tcPr>
          <w:p w14:paraId="20502F01" w14:textId="77777777" w:rsidR="00A920E8" w:rsidRPr="00FB06D5" w:rsidRDefault="00A920E8" w:rsidP="00D64EA9">
            <w:pPr>
              <w:rPr>
                <w:rFonts w:ascii="Calibri" w:hAnsi="Calibri"/>
              </w:rPr>
            </w:pPr>
            <w:r w:rsidRPr="00FB06D5">
              <w:rPr>
                <w:rFonts w:ascii="Calibri" w:hAnsi="Calibri"/>
              </w:rPr>
              <w:t xml:space="preserve"> Daadwerkelijk </w:t>
            </w:r>
          </w:p>
        </w:tc>
        <w:tc>
          <w:tcPr>
            <w:tcW w:w="0" w:type="auto"/>
            <w:noWrap/>
            <w:hideMark/>
          </w:tcPr>
          <w:p w14:paraId="3F27F17C" w14:textId="77777777" w:rsidR="00A920E8" w:rsidRPr="00FB06D5" w:rsidRDefault="00A920E8" w:rsidP="00D64EA9">
            <w:pPr>
              <w:rPr>
                <w:rFonts w:ascii="Calibri" w:hAnsi="Calibri"/>
              </w:rPr>
            </w:pPr>
            <w:r w:rsidRPr="00FB06D5">
              <w:rPr>
                <w:rFonts w:ascii="Calibri" w:hAnsi="Calibri"/>
              </w:rPr>
              <w:t>Verschil</w:t>
            </w:r>
          </w:p>
        </w:tc>
      </w:tr>
      <w:tr w:rsidR="00A920E8" w:rsidRPr="00FB06D5" w14:paraId="27AAA914" w14:textId="77777777" w:rsidTr="00714F0F">
        <w:trPr>
          <w:trHeight w:val="300"/>
        </w:trPr>
        <w:tc>
          <w:tcPr>
            <w:tcW w:w="0" w:type="auto"/>
            <w:noWrap/>
            <w:vAlign w:val="bottom"/>
          </w:tcPr>
          <w:p w14:paraId="027EE1E8" w14:textId="3F46AE34" w:rsidR="00A920E8" w:rsidRPr="00FB06D5" w:rsidRDefault="00A920E8" w:rsidP="00D64EA9">
            <w:pPr>
              <w:rPr>
                <w:rFonts w:ascii="Calibri" w:hAnsi="Calibri"/>
                <w:b/>
                <w:bCs/>
              </w:rPr>
            </w:pPr>
            <w:r w:rsidRPr="00FB06D5">
              <w:rPr>
                <w:rFonts w:ascii="Calibri" w:eastAsia="Times New Roman" w:hAnsi="Calibri" w:cs="Arial"/>
                <w:color w:val="000000"/>
              </w:rPr>
              <w:t>2</w:t>
            </w:r>
          </w:p>
        </w:tc>
        <w:tc>
          <w:tcPr>
            <w:tcW w:w="0" w:type="auto"/>
            <w:noWrap/>
            <w:vAlign w:val="bottom"/>
          </w:tcPr>
          <w:p w14:paraId="58AD4072" w14:textId="2DECEC86" w:rsidR="00A920E8" w:rsidRPr="00FB06D5" w:rsidRDefault="00A920E8" w:rsidP="00D64EA9">
            <w:pPr>
              <w:rPr>
                <w:rFonts w:ascii="Calibri" w:hAnsi="Calibri"/>
              </w:rPr>
            </w:pPr>
            <w:r w:rsidRPr="00FB06D5">
              <w:rPr>
                <w:rFonts w:ascii="Calibri" w:eastAsia="Times New Roman" w:hAnsi="Calibri" w:cs="Arial"/>
                <w:color w:val="000000"/>
              </w:rPr>
              <w:t>Inschrijfgeld</w:t>
            </w:r>
          </w:p>
        </w:tc>
        <w:tc>
          <w:tcPr>
            <w:tcW w:w="0" w:type="auto"/>
            <w:noWrap/>
            <w:vAlign w:val="bottom"/>
          </w:tcPr>
          <w:p w14:paraId="098E33FB" w14:textId="66A10281" w:rsidR="00A920E8" w:rsidRPr="00FB06D5" w:rsidRDefault="00A920E8" w:rsidP="00D64EA9">
            <w:pPr>
              <w:rPr>
                <w:rFonts w:ascii="Calibri" w:hAnsi="Calibri"/>
              </w:rPr>
            </w:pPr>
            <w:r w:rsidRPr="00FB06D5">
              <w:rPr>
                <w:rFonts w:ascii="Calibri" w:eastAsia="Times New Roman" w:hAnsi="Calibri" w:cs="Arial"/>
                <w:color w:val="000000"/>
              </w:rPr>
              <w:t xml:space="preserve"> € 300,00 </w:t>
            </w:r>
          </w:p>
        </w:tc>
        <w:tc>
          <w:tcPr>
            <w:tcW w:w="0" w:type="auto"/>
            <w:noWrap/>
            <w:vAlign w:val="bottom"/>
          </w:tcPr>
          <w:p w14:paraId="2F6CD124" w14:textId="401DD4BC" w:rsidR="00A920E8" w:rsidRPr="00FB06D5" w:rsidRDefault="00A318DC" w:rsidP="00D64EA9">
            <w:pPr>
              <w:rPr>
                <w:rFonts w:ascii="Calibri" w:hAnsi="Calibri"/>
              </w:rPr>
            </w:pPr>
            <w:r>
              <w:rPr>
                <w:rFonts w:ascii="Calibri" w:eastAsia="Times New Roman" w:hAnsi="Calibri" w:cs="Arial"/>
                <w:color w:val="000000"/>
              </w:rPr>
              <w:t xml:space="preserve"> € 525</w:t>
            </w:r>
            <w:r w:rsidR="00A920E8" w:rsidRPr="00FB06D5">
              <w:rPr>
                <w:rFonts w:ascii="Calibri" w:eastAsia="Times New Roman" w:hAnsi="Calibri" w:cs="Arial"/>
                <w:color w:val="000000"/>
              </w:rPr>
              <w:t xml:space="preserve">,00 </w:t>
            </w:r>
          </w:p>
        </w:tc>
        <w:tc>
          <w:tcPr>
            <w:tcW w:w="0" w:type="auto"/>
            <w:shd w:val="clear" w:color="auto" w:fill="92D050"/>
            <w:noWrap/>
            <w:vAlign w:val="bottom"/>
          </w:tcPr>
          <w:p w14:paraId="7CA02B50" w14:textId="1A50C0EE" w:rsidR="00A920E8" w:rsidRPr="00FB06D5" w:rsidRDefault="00A318DC" w:rsidP="00D64EA9">
            <w:pPr>
              <w:rPr>
                <w:rFonts w:ascii="Calibri" w:hAnsi="Calibri"/>
              </w:rPr>
            </w:pPr>
            <w:r>
              <w:rPr>
                <w:rFonts w:ascii="Calibri" w:eastAsia="Times New Roman" w:hAnsi="Calibri" w:cs="Arial"/>
                <w:color w:val="006100"/>
              </w:rPr>
              <w:t xml:space="preserve"> € 225</w:t>
            </w:r>
            <w:r w:rsidR="00A920E8" w:rsidRPr="00FB06D5">
              <w:rPr>
                <w:rFonts w:ascii="Calibri" w:eastAsia="Times New Roman" w:hAnsi="Calibri" w:cs="Arial"/>
                <w:color w:val="006100"/>
              </w:rPr>
              <w:t xml:space="preserve">,00 </w:t>
            </w:r>
          </w:p>
        </w:tc>
      </w:tr>
    </w:tbl>
    <w:p w14:paraId="2FB1AD6C" w14:textId="02B953C8" w:rsidR="00B4555E" w:rsidRPr="00FB06D5" w:rsidRDefault="00B4555E">
      <w:pPr>
        <w:rPr>
          <w:rFonts w:ascii="Calibri" w:hAnsi="Calibri"/>
        </w:rPr>
      </w:pPr>
      <w:r w:rsidRPr="00FB06D5">
        <w:rPr>
          <w:rFonts w:ascii="Calibri" w:hAnsi="Calibri"/>
        </w:rPr>
        <w:t>Waar er leden zijn uitgeschreven komen er ook nieuwe leden bij. In totaal hebben wij in 2015 een bedrag van €5</w:t>
      </w:r>
      <w:r w:rsidR="00A318DC">
        <w:rPr>
          <w:rFonts w:ascii="Calibri" w:hAnsi="Calibri"/>
        </w:rPr>
        <w:t>25</w:t>
      </w:r>
      <w:r w:rsidRPr="00FB06D5">
        <w:rPr>
          <w:rFonts w:ascii="Calibri" w:hAnsi="Calibri"/>
        </w:rPr>
        <w:t>,- kunnen incasseren aan inschrijfgeld. Dit is €2</w:t>
      </w:r>
      <w:r w:rsidR="00A318DC">
        <w:rPr>
          <w:rFonts w:ascii="Calibri" w:hAnsi="Calibri"/>
        </w:rPr>
        <w:t>25</w:t>
      </w:r>
      <w:r w:rsidRPr="00FB06D5">
        <w:rPr>
          <w:rFonts w:ascii="Calibri" w:hAnsi="Calibri"/>
        </w:rPr>
        <w:t xml:space="preserve">,- meer dan begroot. In 2016 zal dit bedrag dan ook hoger worden begroot. </w:t>
      </w:r>
    </w:p>
    <w:p w14:paraId="12B0458F" w14:textId="77777777" w:rsidR="00A920E8" w:rsidRPr="00FB06D5" w:rsidRDefault="00A920E8">
      <w:pPr>
        <w:rPr>
          <w:rFonts w:ascii="Calibri" w:hAnsi="Calibri"/>
        </w:rPr>
      </w:pPr>
    </w:p>
    <w:tbl>
      <w:tblPr>
        <w:tblStyle w:val="Tabelraster"/>
        <w:tblpPr w:leftFromText="141" w:rightFromText="141" w:vertAnchor="page" w:horzAnchor="page" w:tblpX="1450" w:tblpY="6665"/>
        <w:tblW w:w="0" w:type="auto"/>
        <w:tblLook w:val="04A0" w:firstRow="1" w:lastRow="0" w:firstColumn="1" w:lastColumn="0" w:noHBand="0" w:noVBand="1"/>
      </w:tblPr>
      <w:tblGrid>
        <w:gridCol w:w="1277"/>
        <w:gridCol w:w="2072"/>
        <w:gridCol w:w="1060"/>
        <w:gridCol w:w="1600"/>
        <w:gridCol w:w="1060"/>
      </w:tblGrid>
      <w:tr w:rsidR="00A920E8" w:rsidRPr="00FB06D5" w14:paraId="4F3E2D64" w14:textId="77777777" w:rsidTr="00D64EA9">
        <w:trPr>
          <w:trHeight w:val="300"/>
        </w:trPr>
        <w:tc>
          <w:tcPr>
            <w:tcW w:w="0" w:type="auto"/>
            <w:noWrap/>
            <w:vAlign w:val="center"/>
            <w:hideMark/>
          </w:tcPr>
          <w:p w14:paraId="51A6726F" w14:textId="77777777" w:rsidR="00A920E8" w:rsidRPr="00FB06D5" w:rsidRDefault="00A920E8" w:rsidP="00D64EA9">
            <w:pPr>
              <w:rPr>
                <w:rFonts w:ascii="Calibri" w:hAnsi="Calibri"/>
                <w:b/>
                <w:bCs/>
              </w:rPr>
            </w:pPr>
            <w:r w:rsidRPr="00FB06D5">
              <w:rPr>
                <w:rFonts w:ascii="Calibri" w:hAnsi="Calibri"/>
                <w:b/>
                <w:bCs/>
              </w:rPr>
              <w:t>Inkomsten</w:t>
            </w:r>
          </w:p>
        </w:tc>
        <w:tc>
          <w:tcPr>
            <w:tcW w:w="0" w:type="auto"/>
            <w:noWrap/>
            <w:vAlign w:val="center"/>
            <w:hideMark/>
          </w:tcPr>
          <w:p w14:paraId="7980E470" w14:textId="77777777" w:rsidR="00A920E8" w:rsidRPr="00FB06D5" w:rsidRDefault="00A920E8" w:rsidP="00D64EA9">
            <w:pPr>
              <w:rPr>
                <w:rFonts w:ascii="Calibri" w:hAnsi="Calibri"/>
              </w:rPr>
            </w:pPr>
            <w:r w:rsidRPr="00FB06D5">
              <w:rPr>
                <w:rFonts w:ascii="Calibri" w:hAnsi="Calibri"/>
              </w:rPr>
              <w:t>Wat</w:t>
            </w:r>
          </w:p>
        </w:tc>
        <w:tc>
          <w:tcPr>
            <w:tcW w:w="0" w:type="auto"/>
            <w:noWrap/>
            <w:vAlign w:val="center"/>
            <w:hideMark/>
          </w:tcPr>
          <w:p w14:paraId="60C88DE7" w14:textId="77777777" w:rsidR="00A920E8" w:rsidRPr="00FB06D5" w:rsidRDefault="00A920E8" w:rsidP="00D64EA9">
            <w:pPr>
              <w:rPr>
                <w:rFonts w:ascii="Calibri" w:hAnsi="Calibri"/>
              </w:rPr>
            </w:pPr>
            <w:r w:rsidRPr="00FB06D5">
              <w:rPr>
                <w:rFonts w:ascii="Calibri" w:hAnsi="Calibri"/>
              </w:rPr>
              <w:t>Begroot</w:t>
            </w:r>
          </w:p>
        </w:tc>
        <w:tc>
          <w:tcPr>
            <w:tcW w:w="0" w:type="auto"/>
            <w:noWrap/>
            <w:vAlign w:val="center"/>
            <w:hideMark/>
          </w:tcPr>
          <w:p w14:paraId="08F8C272" w14:textId="77777777" w:rsidR="00A920E8" w:rsidRPr="00FB06D5" w:rsidRDefault="00A920E8" w:rsidP="00D64EA9">
            <w:pPr>
              <w:rPr>
                <w:rFonts w:ascii="Calibri" w:hAnsi="Calibri"/>
              </w:rPr>
            </w:pPr>
            <w:r w:rsidRPr="00FB06D5">
              <w:rPr>
                <w:rFonts w:ascii="Calibri" w:hAnsi="Calibri"/>
              </w:rPr>
              <w:t>Daadwerkelijk</w:t>
            </w:r>
          </w:p>
        </w:tc>
        <w:tc>
          <w:tcPr>
            <w:tcW w:w="0" w:type="auto"/>
            <w:noWrap/>
            <w:vAlign w:val="center"/>
            <w:hideMark/>
          </w:tcPr>
          <w:p w14:paraId="4A4835A1" w14:textId="77777777" w:rsidR="00A920E8" w:rsidRPr="00FB06D5" w:rsidRDefault="00A920E8" w:rsidP="00D64EA9">
            <w:pPr>
              <w:rPr>
                <w:rFonts w:ascii="Calibri" w:hAnsi="Calibri"/>
              </w:rPr>
            </w:pPr>
            <w:r w:rsidRPr="00FB06D5">
              <w:rPr>
                <w:rFonts w:ascii="Calibri" w:hAnsi="Calibri"/>
              </w:rPr>
              <w:t>Verschil</w:t>
            </w:r>
          </w:p>
        </w:tc>
      </w:tr>
      <w:tr w:rsidR="00A920E8" w:rsidRPr="00FB06D5" w14:paraId="4EAE56AA" w14:textId="77777777" w:rsidTr="00714F0F">
        <w:trPr>
          <w:trHeight w:val="300"/>
        </w:trPr>
        <w:tc>
          <w:tcPr>
            <w:tcW w:w="0" w:type="auto"/>
            <w:noWrap/>
            <w:vAlign w:val="center"/>
          </w:tcPr>
          <w:p w14:paraId="1F602F3F" w14:textId="77777777" w:rsidR="00A920E8" w:rsidRPr="00FB06D5" w:rsidRDefault="00A920E8" w:rsidP="00D64EA9">
            <w:pPr>
              <w:rPr>
                <w:rFonts w:ascii="Calibri" w:hAnsi="Calibri"/>
                <w:b/>
                <w:bCs/>
              </w:rPr>
            </w:pPr>
            <w:r w:rsidRPr="00FB06D5">
              <w:rPr>
                <w:rFonts w:ascii="Calibri" w:eastAsia="Times New Roman" w:hAnsi="Calibri" w:cs="Arial"/>
                <w:color w:val="000000"/>
              </w:rPr>
              <w:t>3</w:t>
            </w:r>
          </w:p>
        </w:tc>
        <w:tc>
          <w:tcPr>
            <w:tcW w:w="0" w:type="auto"/>
            <w:noWrap/>
            <w:vAlign w:val="center"/>
          </w:tcPr>
          <w:p w14:paraId="4801362A" w14:textId="77777777" w:rsidR="00A920E8" w:rsidRPr="00FB06D5" w:rsidRDefault="00A920E8" w:rsidP="00D64EA9">
            <w:pPr>
              <w:rPr>
                <w:rFonts w:ascii="Calibri" w:hAnsi="Calibri"/>
              </w:rPr>
            </w:pPr>
            <w:r w:rsidRPr="00FB06D5">
              <w:rPr>
                <w:rFonts w:ascii="Calibri" w:eastAsia="Times New Roman" w:hAnsi="Calibri" w:cs="Arial"/>
                <w:color w:val="000000"/>
              </w:rPr>
              <w:t>Subsidie gemeente</w:t>
            </w:r>
          </w:p>
        </w:tc>
        <w:tc>
          <w:tcPr>
            <w:tcW w:w="0" w:type="auto"/>
            <w:noWrap/>
            <w:vAlign w:val="center"/>
          </w:tcPr>
          <w:p w14:paraId="7187BE86" w14:textId="77777777" w:rsidR="00A920E8" w:rsidRPr="00FB06D5" w:rsidRDefault="00A920E8" w:rsidP="00D64EA9">
            <w:pPr>
              <w:rPr>
                <w:rFonts w:ascii="Calibri" w:hAnsi="Calibri"/>
              </w:rPr>
            </w:pPr>
            <w:r w:rsidRPr="00FB06D5">
              <w:rPr>
                <w:rFonts w:ascii="Calibri" w:eastAsia="Times New Roman" w:hAnsi="Calibri" w:cs="Arial"/>
                <w:color w:val="000000"/>
              </w:rPr>
              <w:t>€ 350,00</w:t>
            </w:r>
          </w:p>
        </w:tc>
        <w:tc>
          <w:tcPr>
            <w:tcW w:w="0" w:type="auto"/>
            <w:noWrap/>
            <w:vAlign w:val="center"/>
          </w:tcPr>
          <w:p w14:paraId="7FA50FA4" w14:textId="77777777" w:rsidR="00A920E8" w:rsidRPr="00FB06D5" w:rsidRDefault="00A920E8" w:rsidP="00D64EA9">
            <w:pPr>
              <w:rPr>
                <w:rFonts w:ascii="Calibri" w:hAnsi="Calibri"/>
              </w:rPr>
            </w:pPr>
            <w:r w:rsidRPr="00FB06D5">
              <w:rPr>
                <w:rFonts w:ascii="Calibri" w:eastAsia="Times New Roman" w:hAnsi="Calibri" w:cs="Arial"/>
                <w:color w:val="000000"/>
              </w:rPr>
              <w:t>€ 1.158,27</w:t>
            </w:r>
          </w:p>
        </w:tc>
        <w:tc>
          <w:tcPr>
            <w:tcW w:w="0" w:type="auto"/>
            <w:shd w:val="clear" w:color="auto" w:fill="92D050"/>
            <w:noWrap/>
            <w:vAlign w:val="center"/>
          </w:tcPr>
          <w:p w14:paraId="7A55F53E" w14:textId="77777777" w:rsidR="00A920E8" w:rsidRPr="00FB06D5" w:rsidRDefault="00A920E8" w:rsidP="00D64EA9">
            <w:pPr>
              <w:rPr>
                <w:rFonts w:ascii="Calibri" w:hAnsi="Calibri"/>
              </w:rPr>
            </w:pPr>
            <w:r w:rsidRPr="00FB06D5">
              <w:rPr>
                <w:rFonts w:ascii="Calibri" w:eastAsia="Times New Roman" w:hAnsi="Calibri" w:cs="Arial"/>
                <w:color w:val="006100"/>
              </w:rPr>
              <w:t>€ 808,27</w:t>
            </w:r>
          </w:p>
        </w:tc>
      </w:tr>
    </w:tbl>
    <w:p w14:paraId="0F6931C1" w14:textId="77777777" w:rsidR="00A920E8" w:rsidRPr="00FB06D5" w:rsidRDefault="00A920E8">
      <w:pPr>
        <w:rPr>
          <w:rFonts w:ascii="Calibri" w:hAnsi="Calibri"/>
        </w:rPr>
      </w:pPr>
    </w:p>
    <w:p w14:paraId="4E56C7D9" w14:textId="77777777" w:rsidR="00B4555E" w:rsidRPr="00FB06D5" w:rsidRDefault="00B4555E">
      <w:pPr>
        <w:rPr>
          <w:rFonts w:ascii="Calibri" w:hAnsi="Calibri"/>
        </w:rPr>
      </w:pPr>
    </w:p>
    <w:p w14:paraId="43DC4F0F" w14:textId="7A571915" w:rsidR="00B4555E" w:rsidRPr="00FB06D5" w:rsidRDefault="00B4555E">
      <w:pPr>
        <w:rPr>
          <w:rFonts w:ascii="Calibri" w:hAnsi="Calibri"/>
        </w:rPr>
      </w:pPr>
      <w:r w:rsidRPr="00FB06D5">
        <w:rPr>
          <w:rFonts w:ascii="Calibri" w:hAnsi="Calibri"/>
        </w:rPr>
        <w:t>De subsidies zijn dit jaar hoger uitgevallen bij de gemeente, dit is uiteraard in het voordeel van Scouting Kapelle. De extra subsidies zijn te danken aan extra fondsen waar wij gebruik van hebben kunnen maken en gemaakte kosten t.b.v. kaderledenontwikkeling over 2014 die vergoed werden in 2015. In totaal was er €</w:t>
      </w:r>
      <w:r w:rsidR="00A920E8" w:rsidRPr="00FB06D5">
        <w:rPr>
          <w:rFonts w:ascii="Calibri" w:hAnsi="Calibri"/>
        </w:rPr>
        <w:t xml:space="preserve"> 808,27</w:t>
      </w:r>
      <w:r w:rsidRPr="00FB06D5">
        <w:rPr>
          <w:rFonts w:ascii="Calibri" w:hAnsi="Calibri"/>
        </w:rPr>
        <w:t xml:space="preserve"> m</w:t>
      </w:r>
      <w:r w:rsidR="00A920E8" w:rsidRPr="00FB06D5">
        <w:rPr>
          <w:rFonts w:ascii="Calibri" w:hAnsi="Calibri"/>
        </w:rPr>
        <w:t xml:space="preserve">eer binnen gekomen dan begroot. Echter lijkt het er wel op dat er 2 keer OZB-belasting voor 2015 is betaald. Dus het kan zijn dat de gemeente hierop nog verder actie onderneemt. Dit zal betekenen dat € 390,- tot € 400,- volgens jaar minder op deze post geboekt wordt. </w:t>
      </w:r>
    </w:p>
    <w:p w14:paraId="2AF0EA00" w14:textId="77777777" w:rsidR="00A920E8" w:rsidRPr="00FB06D5" w:rsidRDefault="00A920E8">
      <w:pPr>
        <w:rPr>
          <w:rFonts w:ascii="Calibri" w:hAnsi="Calibri"/>
        </w:rPr>
      </w:pPr>
    </w:p>
    <w:tbl>
      <w:tblPr>
        <w:tblStyle w:val="Tabelraster"/>
        <w:tblW w:w="0" w:type="auto"/>
        <w:tblInd w:w="-5" w:type="dxa"/>
        <w:tblLook w:val="04A0" w:firstRow="1" w:lastRow="0" w:firstColumn="1" w:lastColumn="0" w:noHBand="0" w:noVBand="1"/>
      </w:tblPr>
      <w:tblGrid>
        <w:gridCol w:w="1277"/>
        <w:gridCol w:w="1669"/>
        <w:gridCol w:w="1297"/>
        <w:gridCol w:w="1654"/>
        <w:gridCol w:w="1115"/>
      </w:tblGrid>
      <w:tr w:rsidR="00A920E8" w:rsidRPr="00FB06D5" w14:paraId="3DCD3827" w14:textId="77777777" w:rsidTr="00D70C5F">
        <w:trPr>
          <w:trHeight w:val="300"/>
        </w:trPr>
        <w:tc>
          <w:tcPr>
            <w:tcW w:w="0" w:type="auto"/>
            <w:noWrap/>
            <w:hideMark/>
          </w:tcPr>
          <w:p w14:paraId="75925CA0" w14:textId="77777777" w:rsidR="00A920E8" w:rsidRPr="00FB06D5" w:rsidRDefault="00A920E8" w:rsidP="00D64EA9">
            <w:pPr>
              <w:rPr>
                <w:rFonts w:ascii="Calibri" w:hAnsi="Calibri"/>
                <w:b/>
                <w:bCs/>
              </w:rPr>
            </w:pPr>
            <w:r w:rsidRPr="00FB06D5">
              <w:rPr>
                <w:rFonts w:ascii="Calibri" w:hAnsi="Calibri"/>
                <w:b/>
                <w:bCs/>
              </w:rPr>
              <w:t>Inkomsten</w:t>
            </w:r>
          </w:p>
        </w:tc>
        <w:tc>
          <w:tcPr>
            <w:tcW w:w="0" w:type="auto"/>
            <w:noWrap/>
            <w:hideMark/>
          </w:tcPr>
          <w:p w14:paraId="0AF8631C" w14:textId="77777777" w:rsidR="00A920E8" w:rsidRPr="00FB06D5" w:rsidRDefault="00A920E8" w:rsidP="00D64EA9">
            <w:pPr>
              <w:rPr>
                <w:rFonts w:ascii="Calibri" w:hAnsi="Calibri"/>
              </w:rPr>
            </w:pPr>
            <w:r w:rsidRPr="00FB06D5">
              <w:rPr>
                <w:rFonts w:ascii="Calibri" w:hAnsi="Calibri"/>
              </w:rPr>
              <w:t>Wat</w:t>
            </w:r>
          </w:p>
        </w:tc>
        <w:tc>
          <w:tcPr>
            <w:tcW w:w="0" w:type="auto"/>
            <w:noWrap/>
            <w:hideMark/>
          </w:tcPr>
          <w:p w14:paraId="75FEDBBF" w14:textId="77777777" w:rsidR="00A920E8" w:rsidRPr="00FB06D5" w:rsidRDefault="00A920E8" w:rsidP="00D64EA9">
            <w:pPr>
              <w:rPr>
                <w:rFonts w:ascii="Calibri" w:hAnsi="Calibri"/>
              </w:rPr>
            </w:pPr>
            <w:r w:rsidRPr="00FB06D5">
              <w:rPr>
                <w:rFonts w:ascii="Calibri" w:hAnsi="Calibri"/>
              </w:rPr>
              <w:t xml:space="preserve"> Begroot </w:t>
            </w:r>
          </w:p>
        </w:tc>
        <w:tc>
          <w:tcPr>
            <w:tcW w:w="0" w:type="auto"/>
            <w:noWrap/>
            <w:hideMark/>
          </w:tcPr>
          <w:p w14:paraId="4D411F87" w14:textId="77777777" w:rsidR="00A920E8" w:rsidRPr="00FB06D5" w:rsidRDefault="00A920E8" w:rsidP="00D64EA9">
            <w:pPr>
              <w:rPr>
                <w:rFonts w:ascii="Calibri" w:hAnsi="Calibri"/>
              </w:rPr>
            </w:pPr>
            <w:r w:rsidRPr="00FB06D5">
              <w:rPr>
                <w:rFonts w:ascii="Calibri" w:hAnsi="Calibri"/>
              </w:rPr>
              <w:t xml:space="preserve"> Daadwerkelijk </w:t>
            </w:r>
          </w:p>
        </w:tc>
        <w:tc>
          <w:tcPr>
            <w:tcW w:w="0" w:type="auto"/>
            <w:noWrap/>
            <w:hideMark/>
          </w:tcPr>
          <w:p w14:paraId="566362AC" w14:textId="77777777" w:rsidR="00A920E8" w:rsidRPr="00FB06D5" w:rsidRDefault="00A920E8" w:rsidP="00D64EA9">
            <w:pPr>
              <w:rPr>
                <w:rFonts w:ascii="Calibri" w:hAnsi="Calibri"/>
              </w:rPr>
            </w:pPr>
            <w:r w:rsidRPr="00FB06D5">
              <w:rPr>
                <w:rFonts w:ascii="Calibri" w:hAnsi="Calibri"/>
              </w:rPr>
              <w:t>Verschil</w:t>
            </w:r>
          </w:p>
        </w:tc>
      </w:tr>
      <w:tr w:rsidR="00D70C5F" w:rsidRPr="00FB06D5" w14:paraId="740C259C" w14:textId="77777777" w:rsidTr="00714F0F">
        <w:trPr>
          <w:trHeight w:val="300"/>
        </w:trPr>
        <w:tc>
          <w:tcPr>
            <w:tcW w:w="0" w:type="auto"/>
            <w:noWrap/>
            <w:vAlign w:val="bottom"/>
          </w:tcPr>
          <w:p w14:paraId="04EFF794" w14:textId="5FA9F5DF" w:rsidR="00D70C5F" w:rsidRPr="00FB06D5" w:rsidRDefault="00D70C5F" w:rsidP="00D64EA9">
            <w:pPr>
              <w:rPr>
                <w:rFonts w:ascii="Calibri" w:hAnsi="Calibri"/>
                <w:b/>
                <w:bCs/>
              </w:rPr>
            </w:pPr>
            <w:r w:rsidRPr="00FB06D5">
              <w:rPr>
                <w:rFonts w:ascii="Calibri" w:eastAsia="Times New Roman" w:hAnsi="Calibri" w:cs="Arial"/>
                <w:color w:val="000000"/>
              </w:rPr>
              <w:t>4</w:t>
            </w:r>
          </w:p>
        </w:tc>
        <w:tc>
          <w:tcPr>
            <w:tcW w:w="0" w:type="auto"/>
            <w:noWrap/>
            <w:vAlign w:val="bottom"/>
          </w:tcPr>
          <w:p w14:paraId="04F9A037" w14:textId="3C54F7A0" w:rsidR="00D70C5F" w:rsidRPr="00FB06D5" w:rsidRDefault="00D70C5F" w:rsidP="00D64EA9">
            <w:pPr>
              <w:rPr>
                <w:rFonts w:ascii="Calibri" w:hAnsi="Calibri"/>
              </w:rPr>
            </w:pPr>
            <w:r w:rsidRPr="00FB06D5">
              <w:rPr>
                <w:rFonts w:ascii="Calibri" w:eastAsia="Times New Roman" w:hAnsi="Calibri" w:cs="Arial"/>
                <w:color w:val="000000"/>
              </w:rPr>
              <w:t>Actie Bamboes</w:t>
            </w:r>
          </w:p>
        </w:tc>
        <w:tc>
          <w:tcPr>
            <w:tcW w:w="0" w:type="auto"/>
            <w:noWrap/>
            <w:vAlign w:val="bottom"/>
          </w:tcPr>
          <w:p w14:paraId="77842157" w14:textId="4E26CBBC" w:rsidR="00D70C5F" w:rsidRPr="00FB06D5" w:rsidRDefault="00D70C5F" w:rsidP="00D64EA9">
            <w:pPr>
              <w:rPr>
                <w:rFonts w:ascii="Calibri" w:hAnsi="Calibri"/>
              </w:rPr>
            </w:pPr>
            <w:r w:rsidRPr="00FB06D5">
              <w:rPr>
                <w:rFonts w:ascii="Calibri" w:eastAsia="Times New Roman" w:hAnsi="Calibri" w:cs="Arial"/>
                <w:color w:val="000000"/>
              </w:rPr>
              <w:t xml:space="preserve"> € 4.500,00 </w:t>
            </w:r>
          </w:p>
        </w:tc>
        <w:tc>
          <w:tcPr>
            <w:tcW w:w="0" w:type="auto"/>
            <w:noWrap/>
            <w:vAlign w:val="bottom"/>
          </w:tcPr>
          <w:p w14:paraId="22FFEBC3" w14:textId="044BABBD" w:rsidR="00D70C5F" w:rsidRPr="00FB06D5" w:rsidRDefault="00D70C5F" w:rsidP="00D64EA9">
            <w:pPr>
              <w:rPr>
                <w:rFonts w:ascii="Calibri" w:hAnsi="Calibri"/>
              </w:rPr>
            </w:pPr>
            <w:r w:rsidRPr="00FB06D5">
              <w:rPr>
                <w:rFonts w:ascii="Calibri" w:eastAsia="Times New Roman" w:hAnsi="Calibri" w:cs="Arial"/>
                <w:color w:val="000000"/>
              </w:rPr>
              <w:t xml:space="preserve"> € 4.956,69 </w:t>
            </w:r>
          </w:p>
        </w:tc>
        <w:tc>
          <w:tcPr>
            <w:tcW w:w="0" w:type="auto"/>
            <w:shd w:val="clear" w:color="auto" w:fill="92D050"/>
            <w:noWrap/>
            <w:vAlign w:val="bottom"/>
          </w:tcPr>
          <w:p w14:paraId="4F0453B5" w14:textId="5F1E5D10" w:rsidR="00D70C5F" w:rsidRPr="00FB06D5" w:rsidRDefault="00D70C5F" w:rsidP="00D64EA9">
            <w:pPr>
              <w:rPr>
                <w:rFonts w:ascii="Calibri" w:hAnsi="Calibri"/>
              </w:rPr>
            </w:pPr>
            <w:r w:rsidRPr="00FB06D5">
              <w:rPr>
                <w:rFonts w:ascii="Calibri" w:eastAsia="Times New Roman" w:hAnsi="Calibri" w:cs="Arial"/>
                <w:color w:val="006100"/>
              </w:rPr>
              <w:t xml:space="preserve"> € 456,69 </w:t>
            </w:r>
          </w:p>
        </w:tc>
      </w:tr>
    </w:tbl>
    <w:p w14:paraId="20322562" w14:textId="77777777" w:rsidR="00B4555E" w:rsidRPr="00FB06D5" w:rsidRDefault="00B4555E">
      <w:pPr>
        <w:rPr>
          <w:rFonts w:ascii="Calibri" w:hAnsi="Calibri"/>
        </w:rPr>
      </w:pPr>
      <w:r w:rsidRPr="00FB06D5">
        <w:rPr>
          <w:rFonts w:ascii="Calibri" w:hAnsi="Calibri"/>
        </w:rPr>
        <w:t xml:space="preserve">Dit jaar is er meer opgehaald bij Actie Bamboes dan in 2014, dit was zeer positief voor de begroting, aangezien er €456,69 meer binnen is gekomen dan begroot. </w:t>
      </w:r>
    </w:p>
    <w:p w14:paraId="3ED0E5FC" w14:textId="77777777" w:rsidR="00B4555E" w:rsidRPr="00FB06D5" w:rsidRDefault="00B4555E">
      <w:pPr>
        <w:rPr>
          <w:rFonts w:ascii="Calibri" w:hAnsi="Calibri"/>
        </w:rPr>
      </w:pPr>
    </w:p>
    <w:tbl>
      <w:tblPr>
        <w:tblStyle w:val="Tabelraster"/>
        <w:tblW w:w="0" w:type="auto"/>
        <w:tblInd w:w="-5" w:type="dxa"/>
        <w:tblLook w:val="04A0" w:firstRow="1" w:lastRow="0" w:firstColumn="1" w:lastColumn="0" w:noHBand="0" w:noVBand="1"/>
      </w:tblPr>
      <w:tblGrid>
        <w:gridCol w:w="1277"/>
        <w:gridCol w:w="1733"/>
        <w:gridCol w:w="1297"/>
        <w:gridCol w:w="1654"/>
        <w:gridCol w:w="993"/>
      </w:tblGrid>
      <w:tr w:rsidR="00D70C5F" w:rsidRPr="00FB06D5" w14:paraId="103A0D54" w14:textId="77777777" w:rsidTr="00D64EA9">
        <w:trPr>
          <w:trHeight w:val="300"/>
        </w:trPr>
        <w:tc>
          <w:tcPr>
            <w:tcW w:w="0" w:type="auto"/>
            <w:noWrap/>
            <w:hideMark/>
          </w:tcPr>
          <w:p w14:paraId="321D3702" w14:textId="77777777" w:rsidR="00D70C5F" w:rsidRPr="00FB06D5" w:rsidRDefault="00D70C5F" w:rsidP="00D64EA9">
            <w:pPr>
              <w:rPr>
                <w:rFonts w:ascii="Calibri" w:hAnsi="Calibri"/>
                <w:b/>
                <w:bCs/>
              </w:rPr>
            </w:pPr>
            <w:r w:rsidRPr="00FB06D5">
              <w:rPr>
                <w:rFonts w:ascii="Calibri" w:hAnsi="Calibri"/>
                <w:b/>
                <w:bCs/>
              </w:rPr>
              <w:t>Inkomsten</w:t>
            </w:r>
          </w:p>
        </w:tc>
        <w:tc>
          <w:tcPr>
            <w:tcW w:w="0" w:type="auto"/>
            <w:noWrap/>
            <w:hideMark/>
          </w:tcPr>
          <w:p w14:paraId="25D4264A" w14:textId="77777777" w:rsidR="00D70C5F" w:rsidRPr="00FB06D5" w:rsidRDefault="00D70C5F" w:rsidP="00D64EA9">
            <w:pPr>
              <w:rPr>
                <w:rFonts w:ascii="Calibri" w:hAnsi="Calibri"/>
              </w:rPr>
            </w:pPr>
            <w:r w:rsidRPr="00FB06D5">
              <w:rPr>
                <w:rFonts w:ascii="Calibri" w:hAnsi="Calibri"/>
              </w:rPr>
              <w:t>Wat</w:t>
            </w:r>
          </w:p>
        </w:tc>
        <w:tc>
          <w:tcPr>
            <w:tcW w:w="0" w:type="auto"/>
            <w:noWrap/>
            <w:hideMark/>
          </w:tcPr>
          <w:p w14:paraId="56CDA133" w14:textId="77777777" w:rsidR="00D70C5F" w:rsidRPr="00FB06D5" w:rsidRDefault="00D70C5F" w:rsidP="00D64EA9">
            <w:pPr>
              <w:rPr>
                <w:rFonts w:ascii="Calibri" w:hAnsi="Calibri"/>
              </w:rPr>
            </w:pPr>
            <w:r w:rsidRPr="00FB06D5">
              <w:rPr>
                <w:rFonts w:ascii="Calibri" w:hAnsi="Calibri"/>
              </w:rPr>
              <w:t xml:space="preserve"> Begroot </w:t>
            </w:r>
          </w:p>
        </w:tc>
        <w:tc>
          <w:tcPr>
            <w:tcW w:w="0" w:type="auto"/>
            <w:noWrap/>
            <w:hideMark/>
          </w:tcPr>
          <w:p w14:paraId="29AE03D6" w14:textId="77777777" w:rsidR="00D70C5F" w:rsidRPr="00FB06D5" w:rsidRDefault="00D70C5F" w:rsidP="00D64EA9">
            <w:pPr>
              <w:rPr>
                <w:rFonts w:ascii="Calibri" w:hAnsi="Calibri"/>
              </w:rPr>
            </w:pPr>
            <w:r w:rsidRPr="00FB06D5">
              <w:rPr>
                <w:rFonts w:ascii="Calibri" w:hAnsi="Calibri"/>
              </w:rPr>
              <w:t xml:space="preserve"> Daadwerkelijk </w:t>
            </w:r>
          </w:p>
        </w:tc>
        <w:tc>
          <w:tcPr>
            <w:tcW w:w="0" w:type="auto"/>
            <w:noWrap/>
            <w:hideMark/>
          </w:tcPr>
          <w:p w14:paraId="13D5E836" w14:textId="77777777" w:rsidR="00D70C5F" w:rsidRPr="00FB06D5" w:rsidRDefault="00D70C5F" w:rsidP="00D64EA9">
            <w:pPr>
              <w:rPr>
                <w:rFonts w:ascii="Calibri" w:hAnsi="Calibri"/>
              </w:rPr>
            </w:pPr>
            <w:r w:rsidRPr="00FB06D5">
              <w:rPr>
                <w:rFonts w:ascii="Calibri" w:hAnsi="Calibri"/>
              </w:rPr>
              <w:t>Verschil</w:t>
            </w:r>
          </w:p>
        </w:tc>
      </w:tr>
      <w:tr w:rsidR="00D70C5F" w:rsidRPr="00FB06D5" w14:paraId="658303BC" w14:textId="77777777" w:rsidTr="00714F0F">
        <w:trPr>
          <w:trHeight w:val="300"/>
        </w:trPr>
        <w:tc>
          <w:tcPr>
            <w:tcW w:w="0" w:type="auto"/>
            <w:noWrap/>
            <w:vAlign w:val="bottom"/>
          </w:tcPr>
          <w:p w14:paraId="1E1DFB5A" w14:textId="43FBAABD" w:rsidR="00D70C5F" w:rsidRPr="00FB06D5" w:rsidRDefault="00D70C5F" w:rsidP="00D64EA9">
            <w:pPr>
              <w:rPr>
                <w:rFonts w:ascii="Calibri" w:hAnsi="Calibri"/>
                <w:b/>
                <w:bCs/>
              </w:rPr>
            </w:pPr>
            <w:r w:rsidRPr="00FB06D5">
              <w:rPr>
                <w:rFonts w:ascii="Calibri" w:eastAsia="Times New Roman" w:hAnsi="Calibri" w:cs="Arial"/>
                <w:color w:val="000000"/>
              </w:rPr>
              <w:t>5</w:t>
            </w:r>
          </w:p>
        </w:tc>
        <w:tc>
          <w:tcPr>
            <w:tcW w:w="0" w:type="auto"/>
            <w:noWrap/>
            <w:vAlign w:val="bottom"/>
          </w:tcPr>
          <w:p w14:paraId="7F406922" w14:textId="1B01E742" w:rsidR="00D70C5F" w:rsidRPr="00FB06D5" w:rsidRDefault="00D70C5F" w:rsidP="00D64EA9">
            <w:pPr>
              <w:rPr>
                <w:rFonts w:ascii="Calibri" w:hAnsi="Calibri"/>
              </w:rPr>
            </w:pPr>
            <w:r w:rsidRPr="00FB06D5">
              <w:rPr>
                <w:rFonts w:ascii="Calibri" w:eastAsia="Times New Roman" w:hAnsi="Calibri" w:cs="Arial"/>
                <w:color w:val="000000"/>
              </w:rPr>
              <w:t>Scouting Loterij</w:t>
            </w:r>
          </w:p>
        </w:tc>
        <w:tc>
          <w:tcPr>
            <w:tcW w:w="0" w:type="auto"/>
            <w:noWrap/>
            <w:vAlign w:val="bottom"/>
          </w:tcPr>
          <w:p w14:paraId="650E3B74" w14:textId="410016BC" w:rsidR="00D70C5F" w:rsidRPr="00FB06D5" w:rsidRDefault="00D70C5F" w:rsidP="00D64EA9">
            <w:pPr>
              <w:rPr>
                <w:rFonts w:ascii="Calibri" w:hAnsi="Calibri"/>
              </w:rPr>
            </w:pPr>
            <w:r w:rsidRPr="00FB06D5">
              <w:rPr>
                <w:rFonts w:ascii="Calibri" w:eastAsia="Times New Roman" w:hAnsi="Calibri" w:cs="Arial"/>
                <w:color w:val="000000"/>
              </w:rPr>
              <w:t xml:space="preserve"> € 1.000,00 </w:t>
            </w:r>
          </w:p>
        </w:tc>
        <w:tc>
          <w:tcPr>
            <w:tcW w:w="0" w:type="auto"/>
            <w:noWrap/>
            <w:vAlign w:val="bottom"/>
          </w:tcPr>
          <w:p w14:paraId="6E0BC5F4" w14:textId="1579C9E1" w:rsidR="00D70C5F" w:rsidRPr="00FB06D5" w:rsidRDefault="00D70C5F" w:rsidP="00D64EA9">
            <w:pPr>
              <w:rPr>
                <w:rFonts w:ascii="Calibri" w:hAnsi="Calibri"/>
              </w:rPr>
            </w:pPr>
            <w:r w:rsidRPr="00FB06D5">
              <w:rPr>
                <w:rFonts w:ascii="Calibri" w:eastAsia="Times New Roman" w:hAnsi="Calibri" w:cs="Arial"/>
                <w:color w:val="000000"/>
              </w:rPr>
              <w:t xml:space="preserve"> € 1.060,07 </w:t>
            </w:r>
          </w:p>
        </w:tc>
        <w:tc>
          <w:tcPr>
            <w:tcW w:w="0" w:type="auto"/>
            <w:shd w:val="clear" w:color="auto" w:fill="92D050"/>
            <w:noWrap/>
            <w:vAlign w:val="bottom"/>
          </w:tcPr>
          <w:p w14:paraId="54B6024C" w14:textId="1BA6E1DA" w:rsidR="00D70C5F" w:rsidRPr="00FB06D5" w:rsidRDefault="00D70C5F" w:rsidP="00D64EA9">
            <w:pPr>
              <w:rPr>
                <w:rFonts w:ascii="Calibri" w:hAnsi="Calibri"/>
              </w:rPr>
            </w:pPr>
            <w:r w:rsidRPr="00FB06D5">
              <w:rPr>
                <w:rFonts w:ascii="Calibri" w:eastAsia="Times New Roman" w:hAnsi="Calibri" w:cs="Arial"/>
                <w:color w:val="006100"/>
              </w:rPr>
              <w:t xml:space="preserve"> € 60,07 </w:t>
            </w:r>
          </w:p>
        </w:tc>
      </w:tr>
    </w:tbl>
    <w:p w14:paraId="6706B072" w14:textId="77777777" w:rsidR="00B4555E" w:rsidRPr="00FB06D5" w:rsidRDefault="00B4555E">
      <w:pPr>
        <w:rPr>
          <w:rFonts w:ascii="Calibri" w:hAnsi="Calibri"/>
        </w:rPr>
      </w:pPr>
      <w:r w:rsidRPr="00FB06D5">
        <w:rPr>
          <w:rFonts w:ascii="Calibri" w:hAnsi="Calibri"/>
        </w:rPr>
        <w:t xml:space="preserve">Dit jaar hebben we met de Scouting Loterij de begroting behaald. In totaal is er €60,07 meer binnen gekomen dan begroot. </w:t>
      </w:r>
    </w:p>
    <w:p w14:paraId="06ABE075" w14:textId="77777777" w:rsidR="00B4555E" w:rsidRPr="00FB06D5" w:rsidRDefault="00B4555E">
      <w:pPr>
        <w:rPr>
          <w:rFonts w:ascii="Calibri" w:hAnsi="Calibri"/>
        </w:rPr>
      </w:pPr>
    </w:p>
    <w:tbl>
      <w:tblPr>
        <w:tblStyle w:val="Tabelraster"/>
        <w:tblW w:w="0" w:type="auto"/>
        <w:tblInd w:w="-5" w:type="dxa"/>
        <w:tblLook w:val="04A0" w:firstRow="1" w:lastRow="0" w:firstColumn="1" w:lastColumn="0" w:noHBand="0" w:noVBand="1"/>
      </w:tblPr>
      <w:tblGrid>
        <w:gridCol w:w="1277"/>
        <w:gridCol w:w="1304"/>
        <w:gridCol w:w="1051"/>
        <w:gridCol w:w="1654"/>
        <w:gridCol w:w="1115"/>
      </w:tblGrid>
      <w:tr w:rsidR="00D70C5F" w:rsidRPr="00FB06D5" w14:paraId="696C02A3" w14:textId="77777777" w:rsidTr="00D64EA9">
        <w:trPr>
          <w:trHeight w:val="300"/>
        </w:trPr>
        <w:tc>
          <w:tcPr>
            <w:tcW w:w="0" w:type="auto"/>
            <w:noWrap/>
            <w:hideMark/>
          </w:tcPr>
          <w:p w14:paraId="152FE3CB" w14:textId="77777777" w:rsidR="00D70C5F" w:rsidRPr="00FB06D5" w:rsidRDefault="00D70C5F" w:rsidP="00D64EA9">
            <w:pPr>
              <w:rPr>
                <w:rFonts w:ascii="Calibri" w:hAnsi="Calibri"/>
                <w:b/>
                <w:bCs/>
              </w:rPr>
            </w:pPr>
            <w:r w:rsidRPr="00FB06D5">
              <w:rPr>
                <w:rFonts w:ascii="Calibri" w:hAnsi="Calibri"/>
                <w:b/>
                <w:bCs/>
              </w:rPr>
              <w:t>Inkomsten</w:t>
            </w:r>
          </w:p>
        </w:tc>
        <w:tc>
          <w:tcPr>
            <w:tcW w:w="0" w:type="auto"/>
            <w:noWrap/>
            <w:hideMark/>
          </w:tcPr>
          <w:p w14:paraId="69429446" w14:textId="77777777" w:rsidR="00D70C5F" w:rsidRPr="00FB06D5" w:rsidRDefault="00D70C5F" w:rsidP="00D64EA9">
            <w:pPr>
              <w:rPr>
                <w:rFonts w:ascii="Calibri" w:hAnsi="Calibri"/>
              </w:rPr>
            </w:pPr>
            <w:r w:rsidRPr="00FB06D5">
              <w:rPr>
                <w:rFonts w:ascii="Calibri" w:hAnsi="Calibri"/>
              </w:rPr>
              <w:t>Wat</w:t>
            </w:r>
          </w:p>
        </w:tc>
        <w:tc>
          <w:tcPr>
            <w:tcW w:w="0" w:type="auto"/>
            <w:noWrap/>
            <w:hideMark/>
          </w:tcPr>
          <w:p w14:paraId="3A3F1DBE" w14:textId="77777777" w:rsidR="00D70C5F" w:rsidRPr="00FB06D5" w:rsidRDefault="00D70C5F" w:rsidP="00D64EA9">
            <w:pPr>
              <w:rPr>
                <w:rFonts w:ascii="Calibri" w:hAnsi="Calibri"/>
              </w:rPr>
            </w:pPr>
            <w:r w:rsidRPr="00FB06D5">
              <w:rPr>
                <w:rFonts w:ascii="Calibri" w:hAnsi="Calibri"/>
              </w:rPr>
              <w:t xml:space="preserve"> Begroot </w:t>
            </w:r>
          </w:p>
        </w:tc>
        <w:tc>
          <w:tcPr>
            <w:tcW w:w="0" w:type="auto"/>
            <w:noWrap/>
            <w:hideMark/>
          </w:tcPr>
          <w:p w14:paraId="2264D379" w14:textId="77777777" w:rsidR="00D70C5F" w:rsidRPr="00FB06D5" w:rsidRDefault="00D70C5F" w:rsidP="00D64EA9">
            <w:pPr>
              <w:rPr>
                <w:rFonts w:ascii="Calibri" w:hAnsi="Calibri"/>
              </w:rPr>
            </w:pPr>
            <w:r w:rsidRPr="00FB06D5">
              <w:rPr>
                <w:rFonts w:ascii="Calibri" w:hAnsi="Calibri"/>
              </w:rPr>
              <w:t xml:space="preserve"> Daadwerkelijk </w:t>
            </w:r>
          </w:p>
        </w:tc>
        <w:tc>
          <w:tcPr>
            <w:tcW w:w="0" w:type="auto"/>
            <w:noWrap/>
            <w:hideMark/>
          </w:tcPr>
          <w:p w14:paraId="11118D72" w14:textId="77777777" w:rsidR="00D70C5F" w:rsidRPr="00FB06D5" w:rsidRDefault="00D70C5F" w:rsidP="00D64EA9">
            <w:pPr>
              <w:rPr>
                <w:rFonts w:ascii="Calibri" w:hAnsi="Calibri"/>
              </w:rPr>
            </w:pPr>
            <w:r w:rsidRPr="00FB06D5">
              <w:rPr>
                <w:rFonts w:ascii="Calibri" w:hAnsi="Calibri"/>
              </w:rPr>
              <w:t>Verschil</w:t>
            </w:r>
          </w:p>
        </w:tc>
      </w:tr>
      <w:tr w:rsidR="00D70C5F" w:rsidRPr="00FB06D5" w14:paraId="36784956" w14:textId="77777777" w:rsidTr="00714F0F">
        <w:trPr>
          <w:trHeight w:val="265"/>
        </w:trPr>
        <w:tc>
          <w:tcPr>
            <w:tcW w:w="0" w:type="auto"/>
            <w:noWrap/>
            <w:vAlign w:val="bottom"/>
          </w:tcPr>
          <w:p w14:paraId="6FAE1834" w14:textId="64BE4502" w:rsidR="00D70C5F" w:rsidRPr="00FB06D5" w:rsidRDefault="00D70C5F" w:rsidP="00D64EA9">
            <w:pPr>
              <w:rPr>
                <w:rFonts w:ascii="Calibri" w:hAnsi="Calibri"/>
                <w:b/>
                <w:bCs/>
              </w:rPr>
            </w:pPr>
            <w:r w:rsidRPr="00FB06D5">
              <w:rPr>
                <w:rFonts w:ascii="Calibri" w:eastAsia="Times New Roman" w:hAnsi="Calibri" w:cs="Arial"/>
                <w:color w:val="000000"/>
              </w:rPr>
              <w:t>6</w:t>
            </w:r>
          </w:p>
        </w:tc>
        <w:tc>
          <w:tcPr>
            <w:tcW w:w="0" w:type="auto"/>
            <w:noWrap/>
            <w:vAlign w:val="bottom"/>
          </w:tcPr>
          <w:p w14:paraId="04E37FCD" w14:textId="732701B6" w:rsidR="00D70C5F" w:rsidRPr="00FB06D5" w:rsidRDefault="00D70C5F" w:rsidP="00D64EA9">
            <w:pPr>
              <w:rPr>
                <w:rFonts w:ascii="Calibri" w:hAnsi="Calibri"/>
              </w:rPr>
            </w:pPr>
            <w:r w:rsidRPr="00FB06D5">
              <w:rPr>
                <w:rFonts w:ascii="Calibri" w:eastAsia="Times New Roman" w:hAnsi="Calibri" w:cs="Arial"/>
                <w:color w:val="000000"/>
              </w:rPr>
              <w:t>Sponsoring</w:t>
            </w:r>
          </w:p>
        </w:tc>
        <w:tc>
          <w:tcPr>
            <w:tcW w:w="0" w:type="auto"/>
            <w:noWrap/>
            <w:vAlign w:val="bottom"/>
          </w:tcPr>
          <w:p w14:paraId="26AA8728" w14:textId="65EEA461" w:rsidR="00D70C5F" w:rsidRPr="00FB06D5" w:rsidRDefault="00D70C5F" w:rsidP="00D64EA9">
            <w:pPr>
              <w:rPr>
                <w:rFonts w:ascii="Calibri" w:hAnsi="Calibri"/>
              </w:rPr>
            </w:pPr>
            <w:r w:rsidRPr="00FB06D5">
              <w:rPr>
                <w:rFonts w:ascii="Calibri" w:eastAsia="Times New Roman" w:hAnsi="Calibri" w:cs="Arial"/>
                <w:color w:val="000000"/>
              </w:rPr>
              <w:t xml:space="preserve"> € -   </w:t>
            </w:r>
          </w:p>
        </w:tc>
        <w:tc>
          <w:tcPr>
            <w:tcW w:w="0" w:type="auto"/>
            <w:noWrap/>
            <w:vAlign w:val="bottom"/>
          </w:tcPr>
          <w:p w14:paraId="770FDF65" w14:textId="1DDEAA1D" w:rsidR="00D70C5F" w:rsidRPr="00FB06D5" w:rsidRDefault="00D70C5F" w:rsidP="00D64EA9">
            <w:pPr>
              <w:rPr>
                <w:rFonts w:ascii="Calibri" w:hAnsi="Calibri"/>
              </w:rPr>
            </w:pPr>
            <w:r w:rsidRPr="00FB06D5">
              <w:rPr>
                <w:rFonts w:ascii="Calibri" w:eastAsia="Times New Roman" w:hAnsi="Calibri" w:cs="Arial"/>
                <w:color w:val="000000"/>
              </w:rPr>
              <w:t xml:space="preserve"> € 516,03 </w:t>
            </w:r>
          </w:p>
        </w:tc>
        <w:tc>
          <w:tcPr>
            <w:tcW w:w="0" w:type="auto"/>
            <w:shd w:val="clear" w:color="auto" w:fill="92D050"/>
            <w:noWrap/>
            <w:vAlign w:val="bottom"/>
          </w:tcPr>
          <w:p w14:paraId="36FA2C0A" w14:textId="27252633" w:rsidR="00D70C5F" w:rsidRPr="00FB06D5" w:rsidRDefault="00D70C5F" w:rsidP="00D64EA9">
            <w:pPr>
              <w:rPr>
                <w:rFonts w:ascii="Calibri" w:hAnsi="Calibri"/>
              </w:rPr>
            </w:pPr>
            <w:r w:rsidRPr="00FB06D5">
              <w:rPr>
                <w:rFonts w:ascii="Calibri" w:eastAsia="Times New Roman" w:hAnsi="Calibri" w:cs="Arial"/>
                <w:color w:val="006100"/>
              </w:rPr>
              <w:t xml:space="preserve"> € 516,03 </w:t>
            </w:r>
          </w:p>
        </w:tc>
      </w:tr>
    </w:tbl>
    <w:p w14:paraId="317F7229" w14:textId="573748D9" w:rsidR="00B4555E" w:rsidRPr="00FB06D5" w:rsidRDefault="00B4555E">
      <w:pPr>
        <w:rPr>
          <w:rFonts w:ascii="Calibri" w:hAnsi="Calibri"/>
        </w:rPr>
      </w:pPr>
      <w:r w:rsidRPr="00FB06D5">
        <w:rPr>
          <w:rFonts w:ascii="Calibri" w:hAnsi="Calibri"/>
        </w:rPr>
        <w:t>Bij sponsering was geen rekening gehouden met inkomsten op de begroting van 2015. Echter hebben wij met een succesvolle campagne</w:t>
      </w:r>
      <w:r w:rsidR="009E2392" w:rsidRPr="00FB06D5">
        <w:rPr>
          <w:rFonts w:ascii="Calibri" w:hAnsi="Calibri"/>
        </w:rPr>
        <w:t xml:space="preserve"> (Clubactie)</w:t>
      </w:r>
      <w:r w:rsidRPr="00FB06D5">
        <w:rPr>
          <w:rFonts w:ascii="Calibri" w:hAnsi="Calibri"/>
        </w:rPr>
        <w:t xml:space="preserve"> van de Rabobank </w:t>
      </w:r>
      <w:r w:rsidR="009E2392" w:rsidRPr="00FB06D5">
        <w:rPr>
          <w:rFonts w:ascii="Calibri" w:hAnsi="Calibri"/>
        </w:rPr>
        <w:t>€</w:t>
      </w:r>
      <w:r w:rsidR="00D70C5F" w:rsidRPr="00FB06D5">
        <w:rPr>
          <w:rFonts w:ascii="Calibri" w:hAnsi="Calibri"/>
        </w:rPr>
        <w:t xml:space="preserve"> </w:t>
      </w:r>
      <w:r w:rsidR="009E2392" w:rsidRPr="00FB06D5">
        <w:rPr>
          <w:rFonts w:ascii="Calibri" w:hAnsi="Calibri"/>
        </w:rPr>
        <w:t xml:space="preserve">516,03 weten binnen te halen. Deze succesvolle campagne heeft Rabobank al bevestigd dit door te zetten in de toekomst, dus in 2016 kom deze Rabobank actie vast op onze begroting te staan. </w:t>
      </w:r>
    </w:p>
    <w:p w14:paraId="014B631E" w14:textId="77777777" w:rsidR="009E2392" w:rsidRPr="00FB06D5" w:rsidRDefault="009E2392">
      <w:pPr>
        <w:rPr>
          <w:rFonts w:ascii="Calibri" w:hAnsi="Calibri"/>
        </w:rPr>
      </w:pPr>
    </w:p>
    <w:tbl>
      <w:tblPr>
        <w:tblStyle w:val="Tabelraster"/>
        <w:tblW w:w="0" w:type="auto"/>
        <w:tblInd w:w="-5" w:type="dxa"/>
        <w:tblLook w:val="04A0" w:firstRow="1" w:lastRow="0" w:firstColumn="1" w:lastColumn="0" w:noHBand="0" w:noVBand="1"/>
      </w:tblPr>
      <w:tblGrid>
        <w:gridCol w:w="1277"/>
        <w:gridCol w:w="1545"/>
        <w:gridCol w:w="1115"/>
        <w:gridCol w:w="1654"/>
        <w:gridCol w:w="1115"/>
      </w:tblGrid>
      <w:tr w:rsidR="00D70C5F" w:rsidRPr="00FB06D5" w14:paraId="726CEA90" w14:textId="77777777" w:rsidTr="00D64EA9">
        <w:trPr>
          <w:trHeight w:val="300"/>
        </w:trPr>
        <w:tc>
          <w:tcPr>
            <w:tcW w:w="0" w:type="auto"/>
            <w:noWrap/>
            <w:hideMark/>
          </w:tcPr>
          <w:p w14:paraId="37FDFBE5" w14:textId="77777777" w:rsidR="00D70C5F" w:rsidRPr="00FB06D5" w:rsidRDefault="00D70C5F" w:rsidP="00D64EA9">
            <w:pPr>
              <w:rPr>
                <w:rFonts w:ascii="Calibri" w:hAnsi="Calibri"/>
                <w:b/>
                <w:bCs/>
              </w:rPr>
            </w:pPr>
            <w:r w:rsidRPr="00FB06D5">
              <w:rPr>
                <w:rFonts w:ascii="Calibri" w:hAnsi="Calibri"/>
                <w:b/>
                <w:bCs/>
              </w:rPr>
              <w:lastRenderedPageBreak/>
              <w:t>Inkomsten</w:t>
            </w:r>
          </w:p>
        </w:tc>
        <w:tc>
          <w:tcPr>
            <w:tcW w:w="0" w:type="auto"/>
            <w:noWrap/>
            <w:hideMark/>
          </w:tcPr>
          <w:p w14:paraId="25B555D6" w14:textId="77777777" w:rsidR="00D70C5F" w:rsidRPr="00FB06D5" w:rsidRDefault="00D70C5F" w:rsidP="00D64EA9">
            <w:pPr>
              <w:rPr>
                <w:rFonts w:ascii="Calibri" w:hAnsi="Calibri"/>
              </w:rPr>
            </w:pPr>
            <w:r w:rsidRPr="00FB06D5">
              <w:rPr>
                <w:rFonts w:ascii="Calibri" w:hAnsi="Calibri"/>
              </w:rPr>
              <w:t>Wat</w:t>
            </w:r>
          </w:p>
        </w:tc>
        <w:tc>
          <w:tcPr>
            <w:tcW w:w="0" w:type="auto"/>
            <w:noWrap/>
            <w:hideMark/>
          </w:tcPr>
          <w:p w14:paraId="38AABDD2" w14:textId="77777777" w:rsidR="00D70C5F" w:rsidRPr="00FB06D5" w:rsidRDefault="00D70C5F" w:rsidP="00D64EA9">
            <w:pPr>
              <w:rPr>
                <w:rFonts w:ascii="Calibri" w:hAnsi="Calibri"/>
              </w:rPr>
            </w:pPr>
            <w:r w:rsidRPr="00FB06D5">
              <w:rPr>
                <w:rFonts w:ascii="Calibri" w:hAnsi="Calibri"/>
              </w:rPr>
              <w:t xml:space="preserve"> Begroot </w:t>
            </w:r>
          </w:p>
        </w:tc>
        <w:tc>
          <w:tcPr>
            <w:tcW w:w="0" w:type="auto"/>
            <w:noWrap/>
            <w:hideMark/>
          </w:tcPr>
          <w:p w14:paraId="0940FB48" w14:textId="77777777" w:rsidR="00D70C5F" w:rsidRPr="00FB06D5" w:rsidRDefault="00D70C5F" w:rsidP="00D64EA9">
            <w:pPr>
              <w:rPr>
                <w:rFonts w:ascii="Calibri" w:hAnsi="Calibri"/>
              </w:rPr>
            </w:pPr>
            <w:r w:rsidRPr="00FB06D5">
              <w:rPr>
                <w:rFonts w:ascii="Calibri" w:hAnsi="Calibri"/>
              </w:rPr>
              <w:t xml:space="preserve"> Daadwerkelijk </w:t>
            </w:r>
          </w:p>
        </w:tc>
        <w:tc>
          <w:tcPr>
            <w:tcW w:w="0" w:type="auto"/>
            <w:noWrap/>
            <w:hideMark/>
          </w:tcPr>
          <w:p w14:paraId="1CF4B267" w14:textId="77777777" w:rsidR="00D70C5F" w:rsidRPr="00FB06D5" w:rsidRDefault="00D70C5F" w:rsidP="00D64EA9">
            <w:pPr>
              <w:rPr>
                <w:rFonts w:ascii="Calibri" w:hAnsi="Calibri"/>
              </w:rPr>
            </w:pPr>
            <w:r w:rsidRPr="00FB06D5">
              <w:rPr>
                <w:rFonts w:ascii="Calibri" w:hAnsi="Calibri"/>
              </w:rPr>
              <w:t>Verschil</w:t>
            </w:r>
          </w:p>
        </w:tc>
      </w:tr>
      <w:tr w:rsidR="00D70C5F" w:rsidRPr="00FB06D5" w14:paraId="7BCDDA71" w14:textId="77777777" w:rsidTr="00714F0F">
        <w:trPr>
          <w:trHeight w:val="265"/>
        </w:trPr>
        <w:tc>
          <w:tcPr>
            <w:tcW w:w="0" w:type="auto"/>
            <w:noWrap/>
            <w:vAlign w:val="bottom"/>
          </w:tcPr>
          <w:p w14:paraId="576F8BA6" w14:textId="627CF49B" w:rsidR="00D70C5F" w:rsidRPr="00FB06D5" w:rsidRDefault="00D70C5F" w:rsidP="00D64EA9">
            <w:pPr>
              <w:rPr>
                <w:rFonts w:ascii="Calibri" w:hAnsi="Calibri"/>
                <w:b/>
                <w:bCs/>
              </w:rPr>
            </w:pPr>
            <w:r w:rsidRPr="00FB06D5">
              <w:rPr>
                <w:rFonts w:ascii="Calibri" w:eastAsia="Times New Roman" w:hAnsi="Calibri" w:cs="Arial"/>
                <w:color w:val="000000"/>
              </w:rPr>
              <w:t>7</w:t>
            </w:r>
          </w:p>
        </w:tc>
        <w:tc>
          <w:tcPr>
            <w:tcW w:w="0" w:type="auto"/>
            <w:noWrap/>
            <w:vAlign w:val="bottom"/>
          </w:tcPr>
          <w:p w14:paraId="6D4D4A86" w14:textId="76C0A94C" w:rsidR="00D70C5F" w:rsidRPr="00FB06D5" w:rsidRDefault="00D70C5F" w:rsidP="00D64EA9">
            <w:pPr>
              <w:rPr>
                <w:rFonts w:ascii="Calibri" w:hAnsi="Calibri"/>
              </w:rPr>
            </w:pPr>
            <w:r w:rsidRPr="00FB06D5">
              <w:rPr>
                <w:rFonts w:ascii="Calibri" w:eastAsia="Times New Roman" w:hAnsi="Calibri" w:cs="Arial"/>
                <w:color w:val="000000"/>
              </w:rPr>
              <w:t>RvdM kleding</w:t>
            </w:r>
          </w:p>
        </w:tc>
        <w:tc>
          <w:tcPr>
            <w:tcW w:w="0" w:type="auto"/>
            <w:noWrap/>
            <w:vAlign w:val="bottom"/>
          </w:tcPr>
          <w:p w14:paraId="4930F41C" w14:textId="1ECFD2D6" w:rsidR="00D70C5F" w:rsidRPr="00FB06D5" w:rsidRDefault="00D70C5F" w:rsidP="00D64EA9">
            <w:pPr>
              <w:rPr>
                <w:rFonts w:ascii="Calibri" w:hAnsi="Calibri"/>
              </w:rPr>
            </w:pPr>
            <w:r w:rsidRPr="00FB06D5">
              <w:rPr>
                <w:rFonts w:ascii="Calibri" w:eastAsia="Times New Roman" w:hAnsi="Calibri" w:cs="Arial"/>
                <w:color w:val="000000"/>
              </w:rPr>
              <w:t xml:space="preserve"> € 400,00 </w:t>
            </w:r>
          </w:p>
        </w:tc>
        <w:tc>
          <w:tcPr>
            <w:tcW w:w="0" w:type="auto"/>
            <w:noWrap/>
            <w:vAlign w:val="bottom"/>
          </w:tcPr>
          <w:p w14:paraId="7611B2B5" w14:textId="6CB2CA2D" w:rsidR="00D70C5F" w:rsidRPr="00FB06D5" w:rsidRDefault="00D70C5F" w:rsidP="00D64EA9">
            <w:pPr>
              <w:rPr>
                <w:rFonts w:ascii="Calibri" w:hAnsi="Calibri"/>
              </w:rPr>
            </w:pPr>
            <w:r w:rsidRPr="00FB06D5">
              <w:rPr>
                <w:rFonts w:ascii="Calibri" w:eastAsia="Times New Roman" w:hAnsi="Calibri" w:cs="Arial"/>
                <w:color w:val="000000"/>
              </w:rPr>
              <w:t xml:space="preserve"> € 655,00 </w:t>
            </w:r>
          </w:p>
        </w:tc>
        <w:tc>
          <w:tcPr>
            <w:tcW w:w="0" w:type="auto"/>
            <w:shd w:val="clear" w:color="auto" w:fill="92D050"/>
            <w:noWrap/>
            <w:vAlign w:val="bottom"/>
          </w:tcPr>
          <w:p w14:paraId="2001B01C" w14:textId="6CC275DE" w:rsidR="00D70C5F" w:rsidRPr="00FB06D5" w:rsidRDefault="00D70C5F" w:rsidP="00D64EA9">
            <w:pPr>
              <w:rPr>
                <w:rFonts w:ascii="Calibri" w:hAnsi="Calibri"/>
              </w:rPr>
            </w:pPr>
            <w:r w:rsidRPr="00FB06D5">
              <w:rPr>
                <w:rFonts w:ascii="Calibri" w:eastAsia="Times New Roman" w:hAnsi="Calibri" w:cs="Arial"/>
                <w:color w:val="006100"/>
              </w:rPr>
              <w:t xml:space="preserve"> € 255,00 </w:t>
            </w:r>
          </w:p>
        </w:tc>
      </w:tr>
    </w:tbl>
    <w:p w14:paraId="07FF8EB0" w14:textId="03500EAB" w:rsidR="009E2392" w:rsidRPr="00FB06D5" w:rsidRDefault="009E2392">
      <w:pPr>
        <w:rPr>
          <w:rFonts w:ascii="Calibri" w:hAnsi="Calibri"/>
        </w:rPr>
      </w:pPr>
      <w:r w:rsidRPr="00FB06D5">
        <w:rPr>
          <w:rFonts w:ascii="Calibri" w:hAnsi="Calibri"/>
        </w:rPr>
        <w:t xml:space="preserve">De RVDM kleding loopt ieder jaar zeer goed, ook in 2015 is er weer meer verkocht dan begroot. In totaal is er €255,- meer verkocht dan begroot. In 2016 zal de </w:t>
      </w:r>
      <w:r w:rsidR="00FB06D5" w:rsidRPr="00FB06D5">
        <w:rPr>
          <w:rFonts w:ascii="Calibri" w:hAnsi="Calibri"/>
        </w:rPr>
        <w:t>RVDM-kleding opnieuw</w:t>
      </w:r>
      <w:r w:rsidRPr="00FB06D5">
        <w:rPr>
          <w:rFonts w:ascii="Calibri" w:hAnsi="Calibri"/>
        </w:rPr>
        <w:t xml:space="preserve"> worden </w:t>
      </w:r>
      <w:r w:rsidR="00FB06D5" w:rsidRPr="00FB06D5">
        <w:rPr>
          <w:rFonts w:ascii="Calibri" w:hAnsi="Calibri"/>
        </w:rPr>
        <w:t>verhoogd</w:t>
      </w:r>
      <w:r w:rsidRPr="00FB06D5">
        <w:rPr>
          <w:rFonts w:ascii="Calibri" w:hAnsi="Calibri"/>
        </w:rPr>
        <w:t xml:space="preserve"> op de begroting. </w:t>
      </w:r>
    </w:p>
    <w:p w14:paraId="7211B387" w14:textId="77777777" w:rsidR="009E2392" w:rsidRPr="00FB06D5" w:rsidRDefault="009E2392">
      <w:pPr>
        <w:rPr>
          <w:rFonts w:ascii="Calibri" w:hAnsi="Calibri"/>
        </w:rPr>
      </w:pPr>
    </w:p>
    <w:tbl>
      <w:tblPr>
        <w:tblStyle w:val="Tabelraster"/>
        <w:tblW w:w="0" w:type="auto"/>
        <w:tblInd w:w="-5" w:type="dxa"/>
        <w:tblLook w:val="04A0" w:firstRow="1" w:lastRow="0" w:firstColumn="1" w:lastColumn="0" w:noHBand="0" w:noVBand="1"/>
      </w:tblPr>
      <w:tblGrid>
        <w:gridCol w:w="1277"/>
        <w:gridCol w:w="825"/>
        <w:gridCol w:w="1419"/>
        <w:gridCol w:w="1654"/>
        <w:gridCol w:w="1297"/>
      </w:tblGrid>
      <w:tr w:rsidR="00D70C5F" w:rsidRPr="00FB06D5" w14:paraId="1FA5EE03" w14:textId="77777777" w:rsidTr="00D64EA9">
        <w:trPr>
          <w:trHeight w:val="300"/>
        </w:trPr>
        <w:tc>
          <w:tcPr>
            <w:tcW w:w="0" w:type="auto"/>
            <w:noWrap/>
            <w:hideMark/>
          </w:tcPr>
          <w:p w14:paraId="0023EBFD" w14:textId="77777777" w:rsidR="00D70C5F" w:rsidRPr="00FB06D5" w:rsidRDefault="00D70C5F" w:rsidP="00D64EA9">
            <w:pPr>
              <w:rPr>
                <w:rFonts w:ascii="Calibri" w:hAnsi="Calibri"/>
                <w:b/>
                <w:bCs/>
              </w:rPr>
            </w:pPr>
            <w:r w:rsidRPr="00FB06D5">
              <w:rPr>
                <w:rFonts w:ascii="Calibri" w:hAnsi="Calibri"/>
                <w:b/>
                <w:bCs/>
              </w:rPr>
              <w:t>Inkomsten</w:t>
            </w:r>
          </w:p>
        </w:tc>
        <w:tc>
          <w:tcPr>
            <w:tcW w:w="0" w:type="auto"/>
            <w:noWrap/>
            <w:hideMark/>
          </w:tcPr>
          <w:p w14:paraId="7D2107B2" w14:textId="77777777" w:rsidR="00D70C5F" w:rsidRPr="00FB06D5" w:rsidRDefault="00D70C5F" w:rsidP="00D64EA9">
            <w:pPr>
              <w:rPr>
                <w:rFonts w:ascii="Calibri" w:hAnsi="Calibri"/>
              </w:rPr>
            </w:pPr>
            <w:r w:rsidRPr="00FB06D5">
              <w:rPr>
                <w:rFonts w:ascii="Calibri" w:hAnsi="Calibri"/>
              </w:rPr>
              <w:t>Wat</w:t>
            </w:r>
          </w:p>
        </w:tc>
        <w:tc>
          <w:tcPr>
            <w:tcW w:w="0" w:type="auto"/>
            <w:noWrap/>
            <w:hideMark/>
          </w:tcPr>
          <w:p w14:paraId="7731401B" w14:textId="77777777" w:rsidR="00D70C5F" w:rsidRPr="00FB06D5" w:rsidRDefault="00D70C5F" w:rsidP="00D64EA9">
            <w:pPr>
              <w:rPr>
                <w:rFonts w:ascii="Calibri" w:hAnsi="Calibri"/>
              </w:rPr>
            </w:pPr>
            <w:r w:rsidRPr="00FB06D5">
              <w:rPr>
                <w:rFonts w:ascii="Calibri" w:hAnsi="Calibri"/>
              </w:rPr>
              <w:t xml:space="preserve"> Begroot </w:t>
            </w:r>
          </w:p>
        </w:tc>
        <w:tc>
          <w:tcPr>
            <w:tcW w:w="0" w:type="auto"/>
            <w:noWrap/>
            <w:hideMark/>
          </w:tcPr>
          <w:p w14:paraId="3775518E" w14:textId="77777777" w:rsidR="00D70C5F" w:rsidRPr="00FB06D5" w:rsidRDefault="00D70C5F" w:rsidP="00D64EA9">
            <w:pPr>
              <w:rPr>
                <w:rFonts w:ascii="Calibri" w:hAnsi="Calibri"/>
              </w:rPr>
            </w:pPr>
            <w:r w:rsidRPr="00FB06D5">
              <w:rPr>
                <w:rFonts w:ascii="Calibri" w:hAnsi="Calibri"/>
              </w:rPr>
              <w:t xml:space="preserve"> Daadwerkelijk </w:t>
            </w:r>
          </w:p>
        </w:tc>
        <w:tc>
          <w:tcPr>
            <w:tcW w:w="0" w:type="auto"/>
            <w:noWrap/>
            <w:hideMark/>
          </w:tcPr>
          <w:p w14:paraId="2AC69745" w14:textId="77777777" w:rsidR="00D70C5F" w:rsidRPr="00FB06D5" w:rsidRDefault="00D70C5F" w:rsidP="00D64EA9">
            <w:pPr>
              <w:rPr>
                <w:rFonts w:ascii="Calibri" w:hAnsi="Calibri"/>
              </w:rPr>
            </w:pPr>
            <w:r w:rsidRPr="00FB06D5">
              <w:rPr>
                <w:rFonts w:ascii="Calibri" w:hAnsi="Calibri"/>
              </w:rPr>
              <w:t>Verschil</w:t>
            </w:r>
          </w:p>
        </w:tc>
      </w:tr>
      <w:tr w:rsidR="00D70C5F" w:rsidRPr="00FB06D5" w14:paraId="66E73445" w14:textId="77777777" w:rsidTr="00714F0F">
        <w:trPr>
          <w:trHeight w:val="265"/>
        </w:trPr>
        <w:tc>
          <w:tcPr>
            <w:tcW w:w="0" w:type="auto"/>
            <w:noWrap/>
            <w:vAlign w:val="bottom"/>
          </w:tcPr>
          <w:p w14:paraId="3BA8A88E" w14:textId="0B217DC9" w:rsidR="00D70C5F" w:rsidRPr="00FB06D5" w:rsidRDefault="00D70C5F" w:rsidP="00D64EA9">
            <w:pPr>
              <w:rPr>
                <w:rFonts w:ascii="Calibri" w:hAnsi="Calibri"/>
                <w:b/>
                <w:bCs/>
              </w:rPr>
            </w:pPr>
            <w:r w:rsidRPr="00FB06D5">
              <w:rPr>
                <w:rFonts w:ascii="Calibri" w:eastAsia="Times New Roman" w:hAnsi="Calibri" w:cs="Arial"/>
                <w:color w:val="000000"/>
              </w:rPr>
              <w:t>8</w:t>
            </w:r>
          </w:p>
        </w:tc>
        <w:tc>
          <w:tcPr>
            <w:tcW w:w="0" w:type="auto"/>
            <w:noWrap/>
            <w:vAlign w:val="bottom"/>
          </w:tcPr>
          <w:p w14:paraId="505723A8" w14:textId="10FDAB53" w:rsidR="00D70C5F" w:rsidRPr="00FB06D5" w:rsidRDefault="00D70C5F" w:rsidP="00D64EA9">
            <w:pPr>
              <w:rPr>
                <w:rFonts w:ascii="Calibri" w:hAnsi="Calibri"/>
              </w:rPr>
            </w:pPr>
            <w:r w:rsidRPr="00FB06D5">
              <w:rPr>
                <w:rFonts w:ascii="Calibri" w:eastAsia="Times New Roman" w:hAnsi="Calibri" w:cs="Arial"/>
                <w:color w:val="000000"/>
              </w:rPr>
              <w:t>Totaal</w:t>
            </w:r>
          </w:p>
        </w:tc>
        <w:tc>
          <w:tcPr>
            <w:tcW w:w="0" w:type="auto"/>
            <w:noWrap/>
            <w:vAlign w:val="bottom"/>
          </w:tcPr>
          <w:p w14:paraId="39FFB63A" w14:textId="64BD0B4F" w:rsidR="00D70C5F" w:rsidRPr="00FB06D5" w:rsidRDefault="00D70C5F" w:rsidP="00D64EA9">
            <w:pPr>
              <w:rPr>
                <w:rFonts w:ascii="Calibri" w:hAnsi="Calibri"/>
              </w:rPr>
            </w:pPr>
            <w:r w:rsidRPr="00FB06D5">
              <w:rPr>
                <w:rFonts w:ascii="Calibri" w:eastAsia="Times New Roman" w:hAnsi="Calibri" w:cs="Arial"/>
                <w:color w:val="000000"/>
              </w:rPr>
              <w:t xml:space="preserve"> € 17.530,00 </w:t>
            </w:r>
          </w:p>
        </w:tc>
        <w:tc>
          <w:tcPr>
            <w:tcW w:w="0" w:type="auto"/>
            <w:noWrap/>
            <w:vAlign w:val="bottom"/>
          </w:tcPr>
          <w:p w14:paraId="21FEB2E1" w14:textId="3098FFE6" w:rsidR="00D70C5F" w:rsidRPr="00FB06D5" w:rsidRDefault="00D70C5F" w:rsidP="00A318DC">
            <w:pPr>
              <w:rPr>
                <w:rFonts w:ascii="Calibri" w:hAnsi="Calibri"/>
              </w:rPr>
            </w:pPr>
            <w:r w:rsidRPr="00FB06D5">
              <w:rPr>
                <w:rFonts w:ascii="Calibri" w:eastAsia="Times New Roman" w:hAnsi="Calibri" w:cs="Arial"/>
                <w:color w:val="000000"/>
              </w:rPr>
              <w:t xml:space="preserve"> € 19.</w:t>
            </w:r>
            <w:r w:rsidR="00A318DC">
              <w:rPr>
                <w:rFonts w:ascii="Calibri" w:eastAsia="Times New Roman" w:hAnsi="Calibri" w:cs="Arial"/>
                <w:color w:val="000000"/>
              </w:rPr>
              <w:t>940</w:t>
            </w:r>
            <w:r w:rsidRPr="00FB06D5">
              <w:rPr>
                <w:rFonts w:ascii="Calibri" w:eastAsia="Times New Roman" w:hAnsi="Calibri" w:cs="Arial"/>
                <w:color w:val="000000"/>
              </w:rPr>
              <w:t xml:space="preserve">,69 </w:t>
            </w:r>
          </w:p>
        </w:tc>
        <w:tc>
          <w:tcPr>
            <w:tcW w:w="0" w:type="auto"/>
            <w:shd w:val="clear" w:color="auto" w:fill="92D050"/>
            <w:noWrap/>
            <w:vAlign w:val="bottom"/>
          </w:tcPr>
          <w:p w14:paraId="4321131E" w14:textId="5E5F5C3E" w:rsidR="00D70C5F" w:rsidRPr="00FB06D5" w:rsidRDefault="00D70C5F" w:rsidP="00A318DC">
            <w:pPr>
              <w:rPr>
                <w:rFonts w:ascii="Calibri" w:hAnsi="Calibri"/>
              </w:rPr>
            </w:pPr>
            <w:r w:rsidRPr="00FB06D5">
              <w:rPr>
                <w:rFonts w:ascii="Calibri" w:eastAsia="Times New Roman" w:hAnsi="Calibri" w:cs="Arial"/>
                <w:color w:val="006100"/>
              </w:rPr>
              <w:t xml:space="preserve"> € </w:t>
            </w:r>
            <w:r w:rsidR="00A318DC">
              <w:rPr>
                <w:rFonts w:ascii="Calibri" w:eastAsia="Times New Roman" w:hAnsi="Calibri" w:cs="Arial"/>
                <w:color w:val="006100"/>
              </w:rPr>
              <w:t>2.410</w:t>
            </w:r>
            <w:r w:rsidRPr="00FB06D5">
              <w:rPr>
                <w:rFonts w:ascii="Calibri" w:eastAsia="Times New Roman" w:hAnsi="Calibri" w:cs="Arial"/>
                <w:color w:val="006100"/>
              </w:rPr>
              <w:t xml:space="preserve">,69 </w:t>
            </w:r>
          </w:p>
        </w:tc>
      </w:tr>
    </w:tbl>
    <w:p w14:paraId="0EFDAA6B" w14:textId="607F837D" w:rsidR="009E2392" w:rsidRPr="00FB06D5" w:rsidRDefault="009E2392">
      <w:pPr>
        <w:rPr>
          <w:rFonts w:ascii="Calibri" w:hAnsi="Calibri"/>
        </w:rPr>
      </w:pPr>
      <w:r w:rsidRPr="00FB06D5">
        <w:rPr>
          <w:rFonts w:ascii="Calibri" w:hAnsi="Calibri"/>
        </w:rPr>
        <w:t>Al bij al heeft Scouting Kapelle aan de inkomsten zijde een positief jaar gedraaid. Er was alleen een negatief verschil bij de contributie maar dit doormiddel van de acties recht getrokken en is er een extra inkomsten gerealiseerd van €</w:t>
      </w:r>
      <w:r w:rsidR="00D70C5F" w:rsidRPr="00FB06D5">
        <w:rPr>
          <w:rFonts w:ascii="Calibri" w:hAnsi="Calibri"/>
        </w:rPr>
        <w:t xml:space="preserve"> </w:t>
      </w:r>
      <w:r w:rsidR="00A318DC">
        <w:rPr>
          <w:rFonts w:ascii="Calibri" w:hAnsi="Calibri"/>
        </w:rPr>
        <w:t>2.410</w:t>
      </w:r>
      <w:r w:rsidRPr="00FB06D5">
        <w:rPr>
          <w:rFonts w:ascii="Calibri" w:hAnsi="Calibri"/>
        </w:rPr>
        <w:t xml:space="preserve">,69. </w:t>
      </w:r>
    </w:p>
    <w:p w14:paraId="347F85EA" w14:textId="77777777" w:rsidR="009E2392" w:rsidRPr="00FB06D5" w:rsidRDefault="009E2392">
      <w:pPr>
        <w:rPr>
          <w:rFonts w:ascii="Calibri" w:hAnsi="Calibri"/>
        </w:rPr>
      </w:pPr>
    </w:p>
    <w:tbl>
      <w:tblPr>
        <w:tblStyle w:val="Tabelraster"/>
        <w:tblW w:w="0" w:type="auto"/>
        <w:tblLook w:val="04A0" w:firstRow="1" w:lastRow="0" w:firstColumn="1" w:lastColumn="0" w:noHBand="0" w:noVBand="1"/>
      </w:tblPr>
      <w:tblGrid>
        <w:gridCol w:w="1232"/>
        <w:gridCol w:w="1934"/>
        <w:gridCol w:w="1473"/>
        <w:gridCol w:w="1830"/>
        <w:gridCol w:w="1291"/>
      </w:tblGrid>
      <w:tr w:rsidR="00D70C5F" w:rsidRPr="00FB06D5" w14:paraId="26A99E10" w14:textId="77777777" w:rsidTr="00D70C5F">
        <w:trPr>
          <w:trHeight w:val="300"/>
        </w:trPr>
        <w:tc>
          <w:tcPr>
            <w:tcW w:w="1232" w:type="dxa"/>
            <w:shd w:val="clear" w:color="auto" w:fill="auto"/>
            <w:noWrap/>
            <w:hideMark/>
          </w:tcPr>
          <w:p w14:paraId="54172580" w14:textId="77777777" w:rsidR="00D70C5F" w:rsidRPr="00FB06D5" w:rsidRDefault="00D70C5F" w:rsidP="00D64EA9">
            <w:pPr>
              <w:rPr>
                <w:rFonts w:ascii="Calibri" w:hAnsi="Calibri"/>
                <w:b/>
                <w:bCs/>
              </w:rPr>
            </w:pPr>
            <w:r w:rsidRPr="00FB06D5">
              <w:rPr>
                <w:rFonts w:ascii="Calibri" w:hAnsi="Calibri"/>
                <w:b/>
                <w:bCs/>
              </w:rPr>
              <w:t>Uitgaven</w:t>
            </w:r>
          </w:p>
        </w:tc>
        <w:tc>
          <w:tcPr>
            <w:tcW w:w="1934" w:type="dxa"/>
            <w:shd w:val="clear" w:color="auto" w:fill="auto"/>
            <w:noWrap/>
            <w:hideMark/>
          </w:tcPr>
          <w:p w14:paraId="17068C86" w14:textId="77777777" w:rsidR="00D70C5F" w:rsidRPr="00FB06D5" w:rsidRDefault="00D70C5F" w:rsidP="00D64EA9">
            <w:pPr>
              <w:rPr>
                <w:rFonts w:ascii="Calibri" w:hAnsi="Calibri"/>
              </w:rPr>
            </w:pPr>
            <w:r w:rsidRPr="00FB06D5">
              <w:rPr>
                <w:rFonts w:ascii="Calibri" w:hAnsi="Calibri"/>
              </w:rPr>
              <w:t>Wat</w:t>
            </w:r>
          </w:p>
        </w:tc>
        <w:tc>
          <w:tcPr>
            <w:tcW w:w="1473" w:type="dxa"/>
            <w:shd w:val="clear" w:color="auto" w:fill="auto"/>
            <w:noWrap/>
            <w:hideMark/>
          </w:tcPr>
          <w:p w14:paraId="7149AF2B" w14:textId="77777777" w:rsidR="00D70C5F" w:rsidRPr="00FB06D5" w:rsidRDefault="00D70C5F" w:rsidP="00D64EA9">
            <w:pPr>
              <w:rPr>
                <w:rFonts w:ascii="Calibri" w:hAnsi="Calibri"/>
              </w:rPr>
            </w:pPr>
            <w:r w:rsidRPr="00FB06D5">
              <w:rPr>
                <w:rFonts w:ascii="Calibri" w:hAnsi="Calibri"/>
              </w:rPr>
              <w:t xml:space="preserve"> Begroot </w:t>
            </w:r>
          </w:p>
        </w:tc>
        <w:tc>
          <w:tcPr>
            <w:tcW w:w="1830" w:type="dxa"/>
            <w:shd w:val="clear" w:color="auto" w:fill="auto"/>
            <w:noWrap/>
            <w:hideMark/>
          </w:tcPr>
          <w:p w14:paraId="32D1F131" w14:textId="77777777" w:rsidR="00D70C5F" w:rsidRPr="00FB06D5" w:rsidRDefault="00D70C5F" w:rsidP="00D64EA9">
            <w:pPr>
              <w:rPr>
                <w:rFonts w:ascii="Calibri" w:hAnsi="Calibri"/>
              </w:rPr>
            </w:pPr>
            <w:r w:rsidRPr="00FB06D5">
              <w:rPr>
                <w:rFonts w:ascii="Calibri" w:hAnsi="Calibri"/>
              </w:rPr>
              <w:t xml:space="preserve"> Daadwerkelijk </w:t>
            </w:r>
          </w:p>
        </w:tc>
        <w:tc>
          <w:tcPr>
            <w:tcW w:w="1291" w:type="dxa"/>
            <w:shd w:val="clear" w:color="auto" w:fill="auto"/>
            <w:noWrap/>
            <w:hideMark/>
          </w:tcPr>
          <w:p w14:paraId="3B1EC648" w14:textId="77777777" w:rsidR="00D70C5F" w:rsidRPr="00FB06D5" w:rsidRDefault="00D70C5F" w:rsidP="00D64EA9">
            <w:pPr>
              <w:rPr>
                <w:rFonts w:ascii="Calibri" w:hAnsi="Calibri"/>
              </w:rPr>
            </w:pPr>
            <w:r w:rsidRPr="00FB06D5">
              <w:rPr>
                <w:rFonts w:ascii="Calibri" w:hAnsi="Calibri"/>
              </w:rPr>
              <w:t>Verschil</w:t>
            </w:r>
          </w:p>
        </w:tc>
      </w:tr>
      <w:tr w:rsidR="00D70C5F" w:rsidRPr="00FB06D5" w14:paraId="2E895304" w14:textId="77777777" w:rsidTr="00714F0F">
        <w:trPr>
          <w:trHeight w:val="300"/>
        </w:trPr>
        <w:tc>
          <w:tcPr>
            <w:tcW w:w="1232" w:type="dxa"/>
            <w:shd w:val="clear" w:color="auto" w:fill="auto"/>
            <w:noWrap/>
            <w:vAlign w:val="bottom"/>
            <w:hideMark/>
          </w:tcPr>
          <w:p w14:paraId="5421807C" w14:textId="1DEE3762"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9</w:t>
            </w:r>
          </w:p>
        </w:tc>
        <w:tc>
          <w:tcPr>
            <w:tcW w:w="1934" w:type="dxa"/>
            <w:shd w:val="clear" w:color="auto" w:fill="auto"/>
            <w:noWrap/>
            <w:vAlign w:val="bottom"/>
            <w:hideMark/>
          </w:tcPr>
          <w:p w14:paraId="244B097D" w14:textId="6E5E5FA8" w:rsidR="00D70C5F" w:rsidRPr="00FB06D5" w:rsidRDefault="00D70C5F" w:rsidP="00D64EA9">
            <w:pPr>
              <w:rPr>
                <w:rFonts w:ascii="Calibri" w:eastAsia="Times New Roman" w:hAnsi="Calibri" w:cs="Times New Roman"/>
                <w:color w:val="000000"/>
              </w:rPr>
            </w:pPr>
            <w:r w:rsidRPr="00FB06D5">
              <w:rPr>
                <w:rFonts w:ascii="Calibri" w:eastAsia="Times New Roman" w:hAnsi="Calibri" w:cs="Arial"/>
                <w:color w:val="000000"/>
              </w:rPr>
              <w:t>Bevers</w:t>
            </w:r>
          </w:p>
        </w:tc>
        <w:tc>
          <w:tcPr>
            <w:tcW w:w="1473" w:type="dxa"/>
            <w:shd w:val="clear" w:color="auto" w:fill="auto"/>
            <w:noWrap/>
            <w:vAlign w:val="bottom"/>
            <w:hideMark/>
          </w:tcPr>
          <w:p w14:paraId="6DB7BE39" w14:textId="55DE1690"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€ 280,00 </w:t>
            </w:r>
          </w:p>
        </w:tc>
        <w:tc>
          <w:tcPr>
            <w:tcW w:w="1830" w:type="dxa"/>
            <w:shd w:val="clear" w:color="auto" w:fill="auto"/>
            <w:noWrap/>
            <w:vAlign w:val="bottom"/>
            <w:hideMark/>
          </w:tcPr>
          <w:p w14:paraId="3D098B4A" w14:textId="60323292"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€ 353,12 </w:t>
            </w:r>
          </w:p>
        </w:tc>
        <w:tc>
          <w:tcPr>
            <w:tcW w:w="1291" w:type="dxa"/>
            <w:shd w:val="clear" w:color="auto" w:fill="FF8B92"/>
            <w:noWrap/>
            <w:vAlign w:val="bottom"/>
            <w:hideMark/>
          </w:tcPr>
          <w:p w14:paraId="32317604" w14:textId="02A17E94"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9C0006"/>
              </w:rPr>
              <w:t xml:space="preserve"> € 73,12-</w:t>
            </w:r>
          </w:p>
        </w:tc>
      </w:tr>
      <w:tr w:rsidR="00D70C5F" w:rsidRPr="00FB06D5" w14:paraId="581D2C1F" w14:textId="77777777" w:rsidTr="00714F0F">
        <w:trPr>
          <w:trHeight w:val="300"/>
        </w:trPr>
        <w:tc>
          <w:tcPr>
            <w:tcW w:w="1232" w:type="dxa"/>
            <w:shd w:val="clear" w:color="auto" w:fill="auto"/>
            <w:noWrap/>
            <w:vAlign w:val="bottom"/>
            <w:hideMark/>
          </w:tcPr>
          <w:p w14:paraId="654298F1" w14:textId="70B7B5AB"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10</w:t>
            </w:r>
          </w:p>
        </w:tc>
        <w:tc>
          <w:tcPr>
            <w:tcW w:w="1934" w:type="dxa"/>
            <w:shd w:val="clear" w:color="auto" w:fill="auto"/>
            <w:noWrap/>
            <w:vAlign w:val="bottom"/>
            <w:hideMark/>
          </w:tcPr>
          <w:p w14:paraId="46F2433F" w14:textId="5B631D31" w:rsidR="00D70C5F" w:rsidRPr="00FB06D5" w:rsidRDefault="00D70C5F" w:rsidP="00D64EA9">
            <w:pPr>
              <w:rPr>
                <w:rFonts w:ascii="Calibri" w:eastAsia="Times New Roman" w:hAnsi="Calibri" w:cs="Times New Roman"/>
                <w:color w:val="000000"/>
              </w:rPr>
            </w:pPr>
            <w:r w:rsidRPr="00FB06D5">
              <w:rPr>
                <w:rFonts w:ascii="Calibri" w:eastAsia="Times New Roman" w:hAnsi="Calibri" w:cs="Arial"/>
                <w:color w:val="000000"/>
              </w:rPr>
              <w:t>Welpen Jongens</w:t>
            </w:r>
          </w:p>
        </w:tc>
        <w:tc>
          <w:tcPr>
            <w:tcW w:w="1473" w:type="dxa"/>
            <w:shd w:val="clear" w:color="auto" w:fill="auto"/>
            <w:noWrap/>
            <w:vAlign w:val="bottom"/>
            <w:hideMark/>
          </w:tcPr>
          <w:p w14:paraId="570A9EBA" w14:textId="0143D405"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€ 620,00 </w:t>
            </w:r>
          </w:p>
        </w:tc>
        <w:tc>
          <w:tcPr>
            <w:tcW w:w="1830" w:type="dxa"/>
            <w:shd w:val="clear" w:color="auto" w:fill="auto"/>
            <w:noWrap/>
            <w:vAlign w:val="bottom"/>
            <w:hideMark/>
          </w:tcPr>
          <w:p w14:paraId="4D78336A" w14:textId="2D8FD5E0"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€ 559,98 </w:t>
            </w:r>
          </w:p>
        </w:tc>
        <w:tc>
          <w:tcPr>
            <w:tcW w:w="1291" w:type="dxa"/>
            <w:shd w:val="clear" w:color="auto" w:fill="92D050"/>
            <w:noWrap/>
            <w:vAlign w:val="bottom"/>
            <w:hideMark/>
          </w:tcPr>
          <w:p w14:paraId="17594E4A" w14:textId="3DEDF3A5"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6100"/>
              </w:rPr>
              <w:t xml:space="preserve"> € 60,02 </w:t>
            </w:r>
          </w:p>
        </w:tc>
      </w:tr>
      <w:tr w:rsidR="00D70C5F" w:rsidRPr="00FB06D5" w14:paraId="131469E3" w14:textId="77777777" w:rsidTr="00714F0F">
        <w:trPr>
          <w:trHeight w:val="300"/>
        </w:trPr>
        <w:tc>
          <w:tcPr>
            <w:tcW w:w="1232" w:type="dxa"/>
            <w:shd w:val="clear" w:color="auto" w:fill="auto"/>
            <w:noWrap/>
            <w:vAlign w:val="bottom"/>
            <w:hideMark/>
          </w:tcPr>
          <w:p w14:paraId="723286C9" w14:textId="21812A07"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11</w:t>
            </w:r>
          </w:p>
        </w:tc>
        <w:tc>
          <w:tcPr>
            <w:tcW w:w="1934" w:type="dxa"/>
            <w:shd w:val="clear" w:color="auto" w:fill="auto"/>
            <w:noWrap/>
            <w:vAlign w:val="bottom"/>
            <w:hideMark/>
          </w:tcPr>
          <w:p w14:paraId="1769D1F2" w14:textId="7EC69422" w:rsidR="00D70C5F" w:rsidRPr="00FB06D5" w:rsidRDefault="00D70C5F" w:rsidP="00D64EA9">
            <w:pPr>
              <w:rPr>
                <w:rFonts w:ascii="Calibri" w:eastAsia="Times New Roman" w:hAnsi="Calibri" w:cs="Times New Roman"/>
                <w:color w:val="000000"/>
              </w:rPr>
            </w:pPr>
            <w:r w:rsidRPr="00FB06D5">
              <w:rPr>
                <w:rFonts w:ascii="Calibri" w:eastAsia="Times New Roman" w:hAnsi="Calibri" w:cs="Arial"/>
                <w:color w:val="000000"/>
              </w:rPr>
              <w:t>Shantiwelpen</w:t>
            </w:r>
          </w:p>
        </w:tc>
        <w:tc>
          <w:tcPr>
            <w:tcW w:w="1473" w:type="dxa"/>
            <w:shd w:val="clear" w:color="auto" w:fill="auto"/>
            <w:noWrap/>
            <w:vAlign w:val="bottom"/>
            <w:hideMark/>
          </w:tcPr>
          <w:p w14:paraId="51A7ED61" w14:textId="318A044D"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€ 440,00 </w:t>
            </w:r>
          </w:p>
        </w:tc>
        <w:tc>
          <w:tcPr>
            <w:tcW w:w="1830" w:type="dxa"/>
            <w:shd w:val="clear" w:color="auto" w:fill="auto"/>
            <w:noWrap/>
            <w:vAlign w:val="bottom"/>
            <w:hideMark/>
          </w:tcPr>
          <w:p w14:paraId="324A927B" w14:textId="541465E3"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€ 553,33 </w:t>
            </w:r>
          </w:p>
        </w:tc>
        <w:tc>
          <w:tcPr>
            <w:tcW w:w="1291" w:type="dxa"/>
            <w:shd w:val="clear" w:color="auto" w:fill="FF8B92"/>
            <w:noWrap/>
            <w:vAlign w:val="bottom"/>
            <w:hideMark/>
          </w:tcPr>
          <w:p w14:paraId="71E25644" w14:textId="5D205B16"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9C0006"/>
              </w:rPr>
              <w:t xml:space="preserve"> € 113,33-</w:t>
            </w:r>
          </w:p>
        </w:tc>
      </w:tr>
      <w:tr w:rsidR="00D70C5F" w:rsidRPr="00FB06D5" w14:paraId="6B08128D" w14:textId="77777777" w:rsidTr="00714F0F">
        <w:trPr>
          <w:trHeight w:val="300"/>
        </w:trPr>
        <w:tc>
          <w:tcPr>
            <w:tcW w:w="1232" w:type="dxa"/>
            <w:shd w:val="clear" w:color="auto" w:fill="auto"/>
            <w:noWrap/>
            <w:vAlign w:val="bottom"/>
            <w:hideMark/>
          </w:tcPr>
          <w:p w14:paraId="112EF49F" w14:textId="3C553E98"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12</w:t>
            </w:r>
          </w:p>
        </w:tc>
        <w:tc>
          <w:tcPr>
            <w:tcW w:w="1934" w:type="dxa"/>
            <w:shd w:val="clear" w:color="auto" w:fill="auto"/>
            <w:noWrap/>
            <w:vAlign w:val="bottom"/>
            <w:hideMark/>
          </w:tcPr>
          <w:p w14:paraId="516B325B" w14:textId="504C9F9D" w:rsidR="00D70C5F" w:rsidRPr="00FB06D5" w:rsidRDefault="00D70C5F" w:rsidP="00D64EA9">
            <w:pPr>
              <w:rPr>
                <w:rFonts w:ascii="Calibri" w:eastAsia="Times New Roman" w:hAnsi="Calibri" w:cs="Times New Roman"/>
                <w:color w:val="000000"/>
              </w:rPr>
            </w:pPr>
            <w:r w:rsidRPr="00FB06D5">
              <w:rPr>
                <w:rFonts w:ascii="Calibri" w:eastAsia="Times New Roman" w:hAnsi="Calibri" w:cs="Arial"/>
                <w:color w:val="000000"/>
              </w:rPr>
              <w:t>Scouts</w:t>
            </w:r>
          </w:p>
        </w:tc>
        <w:tc>
          <w:tcPr>
            <w:tcW w:w="1473" w:type="dxa"/>
            <w:shd w:val="clear" w:color="auto" w:fill="auto"/>
            <w:noWrap/>
            <w:vAlign w:val="bottom"/>
            <w:hideMark/>
          </w:tcPr>
          <w:p w14:paraId="1877A88C" w14:textId="1B8D416C"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€ 820,00 </w:t>
            </w:r>
          </w:p>
        </w:tc>
        <w:tc>
          <w:tcPr>
            <w:tcW w:w="1830" w:type="dxa"/>
            <w:shd w:val="clear" w:color="auto" w:fill="auto"/>
            <w:noWrap/>
            <w:vAlign w:val="bottom"/>
            <w:hideMark/>
          </w:tcPr>
          <w:p w14:paraId="4189D462" w14:textId="28BB136B"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€ 765,60 </w:t>
            </w:r>
          </w:p>
        </w:tc>
        <w:tc>
          <w:tcPr>
            <w:tcW w:w="1291" w:type="dxa"/>
            <w:shd w:val="clear" w:color="auto" w:fill="92D050"/>
            <w:noWrap/>
            <w:vAlign w:val="bottom"/>
            <w:hideMark/>
          </w:tcPr>
          <w:p w14:paraId="5FA57F0E" w14:textId="0254C5B7"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6100"/>
              </w:rPr>
              <w:t xml:space="preserve"> € 54,40 </w:t>
            </w:r>
          </w:p>
        </w:tc>
      </w:tr>
      <w:tr w:rsidR="00D70C5F" w:rsidRPr="00FB06D5" w14:paraId="5589CCF5" w14:textId="77777777" w:rsidTr="00714F0F">
        <w:trPr>
          <w:trHeight w:val="300"/>
        </w:trPr>
        <w:tc>
          <w:tcPr>
            <w:tcW w:w="1232" w:type="dxa"/>
            <w:shd w:val="clear" w:color="auto" w:fill="auto"/>
            <w:noWrap/>
            <w:vAlign w:val="bottom"/>
            <w:hideMark/>
          </w:tcPr>
          <w:p w14:paraId="2FBC9C97" w14:textId="54ABBE2A"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13</w:t>
            </w:r>
          </w:p>
        </w:tc>
        <w:tc>
          <w:tcPr>
            <w:tcW w:w="1934" w:type="dxa"/>
            <w:shd w:val="clear" w:color="auto" w:fill="auto"/>
            <w:noWrap/>
            <w:vAlign w:val="bottom"/>
            <w:hideMark/>
          </w:tcPr>
          <w:p w14:paraId="71D01FF3" w14:textId="53E26E3D" w:rsidR="00D70C5F" w:rsidRPr="00FB06D5" w:rsidRDefault="00D70C5F" w:rsidP="00D64EA9">
            <w:pPr>
              <w:rPr>
                <w:rFonts w:ascii="Calibri" w:eastAsia="Times New Roman" w:hAnsi="Calibri" w:cs="Times New Roman"/>
                <w:color w:val="000000"/>
              </w:rPr>
            </w:pPr>
            <w:r w:rsidRPr="00FB06D5">
              <w:rPr>
                <w:rFonts w:ascii="Calibri" w:eastAsia="Times New Roman" w:hAnsi="Calibri" w:cs="Arial"/>
                <w:color w:val="000000"/>
              </w:rPr>
              <w:t>Explorers</w:t>
            </w:r>
          </w:p>
        </w:tc>
        <w:tc>
          <w:tcPr>
            <w:tcW w:w="1473" w:type="dxa"/>
            <w:shd w:val="clear" w:color="auto" w:fill="auto"/>
            <w:noWrap/>
            <w:vAlign w:val="bottom"/>
            <w:hideMark/>
          </w:tcPr>
          <w:p w14:paraId="586697F9" w14:textId="4E7A8428"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€ 300,00 </w:t>
            </w:r>
          </w:p>
        </w:tc>
        <w:tc>
          <w:tcPr>
            <w:tcW w:w="1830" w:type="dxa"/>
            <w:shd w:val="clear" w:color="auto" w:fill="auto"/>
            <w:noWrap/>
            <w:vAlign w:val="bottom"/>
            <w:hideMark/>
          </w:tcPr>
          <w:p w14:paraId="72E11E78" w14:textId="4AC5E8E4"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€ 313,33 </w:t>
            </w:r>
          </w:p>
        </w:tc>
        <w:tc>
          <w:tcPr>
            <w:tcW w:w="1291" w:type="dxa"/>
            <w:shd w:val="clear" w:color="auto" w:fill="FFD966" w:themeFill="accent4" w:themeFillTint="99"/>
            <w:noWrap/>
            <w:vAlign w:val="bottom"/>
            <w:hideMark/>
          </w:tcPr>
          <w:p w14:paraId="415ADAD4" w14:textId="5EFF937B" w:rsidR="00D70C5F" w:rsidRPr="00FB06D5" w:rsidRDefault="00D70C5F" w:rsidP="00D64EA9">
            <w:pPr>
              <w:jc w:val="right"/>
              <w:rPr>
                <w:rFonts w:ascii="Calibri" w:eastAsia="Times New Roman" w:hAnsi="Calibri" w:cs="Times New Roman"/>
                <w:color w:val="000000"/>
              </w:rPr>
            </w:pPr>
            <w:r w:rsidRPr="00FB06D5">
              <w:rPr>
                <w:rFonts w:ascii="Calibri" w:eastAsia="Times New Roman" w:hAnsi="Calibri" w:cs="Arial"/>
                <w:color w:val="9C6500"/>
              </w:rPr>
              <w:t xml:space="preserve"> € 13,33-</w:t>
            </w:r>
          </w:p>
        </w:tc>
      </w:tr>
    </w:tbl>
    <w:p w14:paraId="13D6DFD2" w14:textId="6C27DB84" w:rsidR="00932186" w:rsidRPr="00FB06D5" w:rsidRDefault="00932186" w:rsidP="00932186">
      <w:pPr>
        <w:rPr>
          <w:rFonts w:ascii="Calibri" w:hAnsi="Calibri"/>
        </w:rPr>
      </w:pPr>
      <w:r w:rsidRPr="00FB06D5">
        <w:rPr>
          <w:rFonts w:ascii="Calibri" w:hAnsi="Calibri"/>
        </w:rPr>
        <w:t xml:space="preserve">Door de in- en uitschrijvingen binnen verschillende speltakken is er een verschil ontstaan tussen de </w:t>
      </w:r>
      <w:r w:rsidR="00FB06D5" w:rsidRPr="00FB06D5">
        <w:rPr>
          <w:rFonts w:ascii="Calibri" w:hAnsi="Calibri"/>
        </w:rPr>
        <w:t>budgeten</w:t>
      </w:r>
      <w:r w:rsidRPr="00FB06D5">
        <w:rPr>
          <w:rFonts w:ascii="Calibri" w:hAnsi="Calibri"/>
        </w:rPr>
        <w:t xml:space="preserve"> die begroot waren in 2015. Dit is voornamelijk te danken aan de ShantiWelpen die in 2015 vele inschrijvingen heeft gekregen, hierdoor is hun budget vele malen hoger </w:t>
      </w:r>
      <w:r w:rsidR="00FB06D5" w:rsidRPr="00FB06D5">
        <w:rPr>
          <w:rFonts w:ascii="Calibri" w:hAnsi="Calibri"/>
        </w:rPr>
        <w:t>uitgevallen</w:t>
      </w:r>
      <w:r w:rsidRPr="00FB06D5">
        <w:rPr>
          <w:rFonts w:ascii="Calibri" w:hAnsi="Calibri"/>
        </w:rPr>
        <w:t xml:space="preserve"> dan begroot. Bij de Welpen en Scouts waren wat uitschrijvingen, waardoor hun bedrag lager is uitgevallen. </w:t>
      </w:r>
    </w:p>
    <w:p w14:paraId="35553CA1" w14:textId="77777777" w:rsidR="009E2392" w:rsidRPr="00FB06D5" w:rsidRDefault="009E2392">
      <w:pPr>
        <w:rPr>
          <w:rFonts w:ascii="Calibri" w:hAnsi="Calibri"/>
        </w:rPr>
      </w:pPr>
    </w:p>
    <w:p w14:paraId="2203AEF4" w14:textId="77777777" w:rsidR="007D6A81" w:rsidRPr="00FB06D5" w:rsidRDefault="007D6A81">
      <w:pPr>
        <w:rPr>
          <w:rFonts w:ascii="Calibri" w:hAnsi="Calibri"/>
        </w:rPr>
      </w:pPr>
      <w:r w:rsidRPr="00FB06D5">
        <w:rPr>
          <w:rFonts w:ascii="Calibri" w:hAnsi="Calibri"/>
        </w:rPr>
        <w:t>Aan het eind van 2015 waren de rekeningen van de speltakken nog voldoende gevuld, en er is nog geen reden om de speltakgelden te verhogen in 2016.</w:t>
      </w:r>
    </w:p>
    <w:p w14:paraId="025B7E8B" w14:textId="77777777" w:rsidR="007D6A81" w:rsidRPr="00FB06D5" w:rsidRDefault="007D6A81">
      <w:pPr>
        <w:rPr>
          <w:rFonts w:ascii="Calibri" w:hAnsi="Calibri"/>
        </w:rPr>
      </w:pPr>
    </w:p>
    <w:tbl>
      <w:tblPr>
        <w:tblStyle w:val="Tabelraster"/>
        <w:tblW w:w="0" w:type="auto"/>
        <w:tblLook w:val="04A0" w:firstRow="1" w:lastRow="0" w:firstColumn="1" w:lastColumn="0" w:noHBand="0" w:noVBand="1"/>
      </w:tblPr>
      <w:tblGrid>
        <w:gridCol w:w="1184"/>
        <w:gridCol w:w="3639"/>
        <w:gridCol w:w="1240"/>
        <w:gridCol w:w="1753"/>
        <w:gridCol w:w="1240"/>
      </w:tblGrid>
      <w:tr w:rsidR="00D70C5F" w:rsidRPr="00FB06D5" w14:paraId="177557A3" w14:textId="77777777" w:rsidTr="00D70C5F">
        <w:trPr>
          <w:trHeight w:val="300"/>
        </w:trPr>
        <w:tc>
          <w:tcPr>
            <w:tcW w:w="1184" w:type="dxa"/>
            <w:noWrap/>
            <w:hideMark/>
          </w:tcPr>
          <w:p w14:paraId="5CD5A8B3" w14:textId="77777777" w:rsidR="00D70C5F" w:rsidRPr="00FB06D5" w:rsidRDefault="00D70C5F" w:rsidP="00D64EA9">
            <w:pPr>
              <w:rPr>
                <w:rFonts w:ascii="Calibri" w:hAnsi="Calibri"/>
                <w:b/>
                <w:bCs/>
              </w:rPr>
            </w:pPr>
            <w:r w:rsidRPr="00FB06D5">
              <w:rPr>
                <w:rFonts w:ascii="Calibri" w:hAnsi="Calibri"/>
                <w:b/>
                <w:bCs/>
              </w:rPr>
              <w:t>Uitgaven</w:t>
            </w:r>
          </w:p>
        </w:tc>
        <w:tc>
          <w:tcPr>
            <w:tcW w:w="3639" w:type="dxa"/>
            <w:noWrap/>
            <w:hideMark/>
          </w:tcPr>
          <w:p w14:paraId="0BB5D1A4" w14:textId="77777777" w:rsidR="00D70C5F" w:rsidRPr="00FB06D5" w:rsidRDefault="00D70C5F" w:rsidP="00D64EA9">
            <w:pPr>
              <w:rPr>
                <w:rFonts w:ascii="Calibri" w:hAnsi="Calibri"/>
              </w:rPr>
            </w:pPr>
            <w:r w:rsidRPr="00FB06D5">
              <w:rPr>
                <w:rFonts w:ascii="Calibri" w:hAnsi="Calibri"/>
              </w:rPr>
              <w:t>Wat</w:t>
            </w:r>
          </w:p>
        </w:tc>
        <w:tc>
          <w:tcPr>
            <w:tcW w:w="1240" w:type="dxa"/>
            <w:noWrap/>
            <w:hideMark/>
          </w:tcPr>
          <w:p w14:paraId="593848A8" w14:textId="77777777" w:rsidR="00D70C5F" w:rsidRPr="00FB06D5" w:rsidRDefault="00D70C5F" w:rsidP="00D64EA9">
            <w:pPr>
              <w:rPr>
                <w:rFonts w:ascii="Calibri" w:hAnsi="Calibri"/>
              </w:rPr>
            </w:pPr>
            <w:r w:rsidRPr="00FB06D5">
              <w:rPr>
                <w:rFonts w:ascii="Calibri" w:hAnsi="Calibri"/>
              </w:rPr>
              <w:t xml:space="preserve"> Begroot </w:t>
            </w:r>
          </w:p>
        </w:tc>
        <w:tc>
          <w:tcPr>
            <w:tcW w:w="1753" w:type="dxa"/>
            <w:noWrap/>
            <w:hideMark/>
          </w:tcPr>
          <w:p w14:paraId="5F484B31" w14:textId="77777777" w:rsidR="00D70C5F" w:rsidRPr="00FB06D5" w:rsidRDefault="00D70C5F" w:rsidP="00D64EA9">
            <w:pPr>
              <w:rPr>
                <w:rFonts w:ascii="Calibri" w:hAnsi="Calibri"/>
              </w:rPr>
            </w:pPr>
            <w:r w:rsidRPr="00FB06D5">
              <w:rPr>
                <w:rFonts w:ascii="Calibri" w:hAnsi="Calibri"/>
              </w:rPr>
              <w:t xml:space="preserve"> Daadwerkelijk </w:t>
            </w:r>
          </w:p>
        </w:tc>
        <w:tc>
          <w:tcPr>
            <w:tcW w:w="1240" w:type="dxa"/>
            <w:noWrap/>
            <w:hideMark/>
          </w:tcPr>
          <w:p w14:paraId="737981CC" w14:textId="77777777" w:rsidR="00D70C5F" w:rsidRPr="00FB06D5" w:rsidRDefault="00D70C5F" w:rsidP="00D64EA9">
            <w:pPr>
              <w:rPr>
                <w:rFonts w:ascii="Calibri" w:hAnsi="Calibri"/>
              </w:rPr>
            </w:pPr>
            <w:r w:rsidRPr="00FB06D5">
              <w:rPr>
                <w:rFonts w:ascii="Calibri" w:hAnsi="Calibri"/>
              </w:rPr>
              <w:t>Verschil</w:t>
            </w:r>
          </w:p>
        </w:tc>
      </w:tr>
      <w:tr w:rsidR="00F40341" w:rsidRPr="00FB06D5" w14:paraId="3E5B630C" w14:textId="77777777" w:rsidTr="00714F0F">
        <w:trPr>
          <w:trHeight w:val="300"/>
        </w:trPr>
        <w:tc>
          <w:tcPr>
            <w:tcW w:w="1184" w:type="dxa"/>
            <w:shd w:val="clear" w:color="auto" w:fill="auto"/>
            <w:noWrap/>
            <w:vAlign w:val="bottom"/>
            <w:hideMark/>
          </w:tcPr>
          <w:p w14:paraId="0BAFCAAE" w14:textId="5E37B43E"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0000"/>
              </w:rPr>
              <w:t>14</w:t>
            </w:r>
          </w:p>
        </w:tc>
        <w:tc>
          <w:tcPr>
            <w:tcW w:w="3639" w:type="dxa"/>
            <w:shd w:val="clear" w:color="auto" w:fill="auto"/>
            <w:noWrap/>
            <w:vAlign w:val="bottom"/>
            <w:hideMark/>
          </w:tcPr>
          <w:p w14:paraId="71FF2D1B" w14:textId="0C05C7FB" w:rsidR="00F40341" w:rsidRPr="00FB06D5" w:rsidRDefault="00F40341" w:rsidP="00D64EA9">
            <w:pPr>
              <w:rPr>
                <w:rFonts w:ascii="Calibri" w:eastAsia="Times New Roman" w:hAnsi="Calibri" w:cs="Times New Roman"/>
                <w:color w:val="000000"/>
              </w:rPr>
            </w:pPr>
            <w:r w:rsidRPr="00FB06D5">
              <w:rPr>
                <w:rFonts w:ascii="Calibri" w:eastAsia="Times New Roman" w:hAnsi="Calibri" w:cs="Arial"/>
                <w:color w:val="000000"/>
              </w:rPr>
              <w:t xml:space="preserve">Trainingen / Scout-In / </w:t>
            </w:r>
            <w:r w:rsidR="00FB06D5" w:rsidRPr="00FB06D5">
              <w:rPr>
                <w:rFonts w:ascii="Calibri" w:eastAsia="Times New Roman" w:hAnsi="Calibri" w:cs="Arial"/>
                <w:color w:val="000000"/>
              </w:rPr>
              <w:t>Leiding dag</w:t>
            </w:r>
          </w:p>
        </w:tc>
        <w:tc>
          <w:tcPr>
            <w:tcW w:w="1240" w:type="dxa"/>
            <w:shd w:val="clear" w:color="auto" w:fill="auto"/>
            <w:noWrap/>
            <w:vAlign w:val="bottom"/>
            <w:hideMark/>
          </w:tcPr>
          <w:p w14:paraId="657251FA" w14:textId="38639B39"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€ 550,00 </w:t>
            </w:r>
          </w:p>
        </w:tc>
        <w:tc>
          <w:tcPr>
            <w:tcW w:w="1753" w:type="dxa"/>
            <w:shd w:val="clear" w:color="auto" w:fill="auto"/>
            <w:noWrap/>
            <w:vAlign w:val="bottom"/>
            <w:hideMark/>
          </w:tcPr>
          <w:p w14:paraId="6DBFD6AF" w14:textId="1431CA39"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€ 1.135,22 </w:t>
            </w:r>
          </w:p>
        </w:tc>
        <w:tc>
          <w:tcPr>
            <w:tcW w:w="1240" w:type="dxa"/>
            <w:shd w:val="clear" w:color="auto" w:fill="FF8B92"/>
            <w:noWrap/>
            <w:vAlign w:val="bottom"/>
            <w:hideMark/>
          </w:tcPr>
          <w:p w14:paraId="739BE2DE" w14:textId="6DAEABEE"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9C0006"/>
              </w:rPr>
              <w:t xml:space="preserve"> € 585,22-</w:t>
            </w:r>
          </w:p>
        </w:tc>
      </w:tr>
      <w:tr w:rsidR="00F40341" w:rsidRPr="00FB06D5" w14:paraId="3402B72B" w14:textId="77777777" w:rsidTr="00714F0F">
        <w:trPr>
          <w:trHeight w:val="300"/>
        </w:trPr>
        <w:tc>
          <w:tcPr>
            <w:tcW w:w="1184" w:type="dxa"/>
            <w:shd w:val="clear" w:color="auto" w:fill="auto"/>
            <w:noWrap/>
            <w:vAlign w:val="bottom"/>
            <w:hideMark/>
          </w:tcPr>
          <w:p w14:paraId="52F39BB3" w14:textId="5C95CEF4"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0000"/>
              </w:rPr>
              <w:t>15</w:t>
            </w:r>
          </w:p>
        </w:tc>
        <w:tc>
          <w:tcPr>
            <w:tcW w:w="3639" w:type="dxa"/>
            <w:shd w:val="clear" w:color="auto" w:fill="auto"/>
            <w:noWrap/>
            <w:vAlign w:val="bottom"/>
            <w:hideMark/>
          </w:tcPr>
          <w:p w14:paraId="66A901C9" w14:textId="4DD4283E" w:rsidR="00F40341" w:rsidRPr="00FB06D5" w:rsidRDefault="00F40341" w:rsidP="00D64EA9">
            <w:pPr>
              <w:rPr>
                <w:rFonts w:ascii="Calibri" w:eastAsia="Times New Roman" w:hAnsi="Calibri" w:cs="Times New Roman"/>
                <w:color w:val="000000"/>
              </w:rPr>
            </w:pPr>
            <w:r w:rsidRPr="00FB06D5">
              <w:rPr>
                <w:rFonts w:ascii="Calibri" w:eastAsia="Times New Roman" w:hAnsi="Calibri" w:cs="Arial"/>
                <w:color w:val="000000"/>
              </w:rPr>
              <w:t>Groepsdag / open dag / Kapelsedag</w:t>
            </w:r>
          </w:p>
        </w:tc>
        <w:tc>
          <w:tcPr>
            <w:tcW w:w="1240" w:type="dxa"/>
            <w:shd w:val="clear" w:color="auto" w:fill="auto"/>
            <w:noWrap/>
            <w:vAlign w:val="bottom"/>
            <w:hideMark/>
          </w:tcPr>
          <w:p w14:paraId="7CB65B1A" w14:textId="53B85981"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€ 250,00 </w:t>
            </w:r>
          </w:p>
        </w:tc>
        <w:tc>
          <w:tcPr>
            <w:tcW w:w="1753" w:type="dxa"/>
            <w:shd w:val="clear" w:color="auto" w:fill="auto"/>
            <w:noWrap/>
            <w:vAlign w:val="bottom"/>
            <w:hideMark/>
          </w:tcPr>
          <w:p w14:paraId="7AD1E18A" w14:textId="79D759C8"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€ 121,57 </w:t>
            </w:r>
          </w:p>
        </w:tc>
        <w:tc>
          <w:tcPr>
            <w:tcW w:w="1240" w:type="dxa"/>
            <w:shd w:val="clear" w:color="auto" w:fill="92D050"/>
            <w:noWrap/>
            <w:vAlign w:val="bottom"/>
            <w:hideMark/>
          </w:tcPr>
          <w:p w14:paraId="60C656F4" w14:textId="690A7B2A"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6100"/>
              </w:rPr>
              <w:t xml:space="preserve"> € 128,43 </w:t>
            </w:r>
          </w:p>
        </w:tc>
      </w:tr>
      <w:tr w:rsidR="00F40341" w:rsidRPr="00FB06D5" w14:paraId="30C38A88" w14:textId="77777777" w:rsidTr="00714F0F">
        <w:trPr>
          <w:trHeight w:val="300"/>
        </w:trPr>
        <w:tc>
          <w:tcPr>
            <w:tcW w:w="1184" w:type="dxa"/>
            <w:shd w:val="clear" w:color="auto" w:fill="auto"/>
            <w:noWrap/>
            <w:vAlign w:val="bottom"/>
            <w:hideMark/>
          </w:tcPr>
          <w:p w14:paraId="6739AF01" w14:textId="48F3368C"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0000"/>
              </w:rPr>
              <w:t>16</w:t>
            </w:r>
          </w:p>
        </w:tc>
        <w:tc>
          <w:tcPr>
            <w:tcW w:w="3639" w:type="dxa"/>
            <w:shd w:val="clear" w:color="auto" w:fill="auto"/>
            <w:noWrap/>
            <w:vAlign w:val="bottom"/>
            <w:hideMark/>
          </w:tcPr>
          <w:p w14:paraId="2AFBB705" w14:textId="1D91999F" w:rsidR="00F40341" w:rsidRPr="00FB06D5" w:rsidRDefault="00F40341" w:rsidP="00D64EA9">
            <w:pPr>
              <w:rPr>
                <w:rFonts w:ascii="Calibri" w:eastAsia="Times New Roman" w:hAnsi="Calibri" w:cs="Times New Roman"/>
                <w:color w:val="000000"/>
              </w:rPr>
            </w:pPr>
            <w:r w:rsidRPr="00FB06D5">
              <w:rPr>
                <w:rFonts w:ascii="Calibri" w:eastAsia="Times New Roman" w:hAnsi="Calibri" w:cs="Arial"/>
                <w:color w:val="000000"/>
              </w:rPr>
              <w:t>Overige activiteiten</w:t>
            </w:r>
          </w:p>
        </w:tc>
        <w:tc>
          <w:tcPr>
            <w:tcW w:w="1240" w:type="dxa"/>
            <w:shd w:val="clear" w:color="auto" w:fill="auto"/>
            <w:noWrap/>
            <w:vAlign w:val="bottom"/>
            <w:hideMark/>
          </w:tcPr>
          <w:p w14:paraId="15A905BF" w14:textId="426B6226"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€ 100,00 </w:t>
            </w:r>
          </w:p>
        </w:tc>
        <w:tc>
          <w:tcPr>
            <w:tcW w:w="1753" w:type="dxa"/>
            <w:shd w:val="clear" w:color="auto" w:fill="auto"/>
            <w:noWrap/>
            <w:vAlign w:val="bottom"/>
            <w:hideMark/>
          </w:tcPr>
          <w:p w14:paraId="104E3C71" w14:textId="3B4B1257"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   </w:t>
            </w:r>
          </w:p>
        </w:tc>
        <w:tc>
          <w:tcPr>
            <w:tcW w:w="1240" w:type="dxa"/>
            <w:shd w:val="clear" w:color="auto" w:fill="92D050"/>
            <w:noWrap/>
            <w:vAlign w:val="bottom"/>
            <w:hideMark/>
          </w:tcPr>
          <w:p w14:paraId="24717C8A" w14:textId="33A63DC2" w:rsidR="00F40341" w:rsidRPr="00FB06D5" w:rsidRDefault="00F40341" w:rsidP="00D64EA9">
            <w:pPr>
              <w:jc w:val="right"/>
              <w:rPr>
                <w:rFonts w:ascii="Calibri" w:eastAsia="Times New Roman" w:hAnsi="Calibri" w:cs="Times New Roman"/>
                <w:color w:val="000000"/>
              </w:rPr>
            </w:pPr>
            <w:r w:rsidRPr="00FB06D5">
              <w:rPr>
                <w:rFonts w:ascii="Calibri" w:eastAsia="Times New Roman" w:hAnsi="Calibri" w:cs="Arial"/>
                <w:color w:val="006100"/>
              </w:rPr>
              <w:t xml:space="preserve"> € 100,00 </w:t>
            </w:r>
          </w:p>
        </w:tc>
      </w:tr>
    </w:tbl>
    <w:p w14:paraId="556BFBFB" w14:textId="3AFCB3EF" w:rsidR="007D6A81" w:rsidRPr="00FB06D5" w:rsidRDefault="007D6A81">
      <w:pPr>
        <w:rPr>
          <w:rFonts w:ascii="Calibri" w:hAnsi="Calibri"/>
        </w:rPr>
      </w:pPr>
      <w:r w:rsidRPr="00FB06D5">
        <w:rPr>
          <w:rFonts w:ascii="Calibri" w:hAnsi="Calibri"/>
        </w:rPr>
        <w:t xml:space="preserve">Dit jaar heeft Scouting Kapelle ervoor gezorgd dat iedere speltak tenminste 2 EHBO’ers bezit. Deze cursus viel hoger uit dan begroot, maar gezien de veiligheid van de kinderen is deze beslissing gemaakt om de cursus door te laten gaan. Hierdoor is er </w:t>
      </w:r>
      <w:r w:rsidR="00D70C5F" w:rsidRPr="00FB06D5">
        <w:rPr>
          <w:rFonts w:ascii="Calibri" w:hAnsi="Calibri"/>
        </w:rPr>
        <w:t xml:space="preserve">in totaal </w:t>
      </w:r>
      <w:r w:rsidRPr="00FB06D5">
        <w:rPr>
          <w:rFonts w:ascii="Calibri" w:hAnsi="Calibri"/>
        </w:rPr>
        <w:t>€</w:t>
      </w:r>
      <w:r w:rsidR="00D70C5F" w:rsidRPr="00FB06D5">
        <w:rPr>
          <w:rFonts w:ascii="Calibri" w:hAnsi="Calibri"/>
        </w:rPr>
        <w:t xml:space="preserve"> </w:t>
      </w:r>
      <w:r w:rsidR="00F40341" w:rsidRPr="00FB06D5">
        <w:rPr>
          <w:rFonts w:ascii="Calibri" w:hAnsi="Calibri"/>
        </w:rPr>
        <w:t>356,79</w:t>
      </w:r>
      <w:r w:rsidRPr="00FB06D5">
        <w:rPr>
          <w:rFonts w:ascii="Calibri" w:hAnsi="Calibri"/>
        </w:rPr>
        <w:t xml:space="preserve"> meer uitgegeven dan begroot</w:t>
      </w:r>
      <w:r w:rsidR="00D70C5F" w:rsidRPr="00FB06D5">
        <w:rPr>
          <w:rFonts w:ascii="Calibri" w:hAnsi="Calibri"/>
        </w:rPr>
        <w:t xml:space="preserve"> voor de kosten ‘overige activiteiten’</w:t>
      </w:r>
      <w:r w:rsidRPr="00FB06D5">
        <w:rPr>
          <w:rFonts w:ascii="Calibri" w:hAnsi="Calibri"/>
        </w:rPr>
        <w:t xml:space="preserve">. Daarnaast wordt een groot gedeelte van deze kosten weer vergoed door de gemeente in 2016, dit wordt meegenomen in de begroting van 2016. </w:t>
      </w:r>
    </w:p>
    <w:p w14:paraId="2AAEA125" w14:textId="77777777" w:rsidR="007D6A81" w:rsidRPr="00FB06D5" w:rsidRDefault="007D6A81">
      <w:pPr>
        <w:rPr>
          <w:rFonts w:ascii="Calibri" w:hAnsi="Calibri"/>
        </w:rPr>
      </w:pPr>
    </w:p>
    <w:p w14:paraId="0868D240" w14:textId="52C529D6" w:rsidR="007D6A81" w:rsidRPr="00FB06D5" w:rsidRDefault="007D6A81">
      <w:pPr>
        <w:rPr>
          <w:rFonts w:ascii="Calibri" w:hAnsi="Calibri"/>
        </w:rPr>
      </w:pPr>
      <w:r w:rsidRPr="00FB06D5">
        <w:rPr>
          <w:rFonts w:ascii="Calibri" w:hAnsi="Calibri"/>
        </w:rPr>
        <w:t xml:space="preserve">Ook heeft Scouting Kapelle een </w:t>
      </w:r>
      <w:r w:rsidR="00FB06D5" w:rsidRPr="00FB06D5">
        <w:rPr>
          <w:rFonts w:ascii="Calibri" w:hAnsi="Calibri"/>
        </w:rPr>
        <w:t>leiding dag</w:t>
      </w:r>
      <w:r w:rsidRPr="00FB06D5">
        <w:rPr>
          <w:rFonts w:ascii="Calibri" w:hAnsi="Calibri"/>
        </w:rPr>
        <w:t xml:space="preserve"> gehouden voor alle leidinggevende. Dit was gedaan ten bevordering voor de onderlinge band tussen de leiding. Dit was een zeer geslaagde activiteit en dit zal </w:t>
      </w:r>
      <w:r w:rsidR="00FB06D5" w:rsidRPr="00FB06D5">
        <w:rPr>
          <w:rFonts w:ascii="Calibri" w:hAnsi="Calibri"/>
        </w:rPr>
        <w:t>hoogstwaarschijnlijk</w:t>
      </w:r>
      <w:r w:rsidRPr="00FB06D5">
        <w:rPr>
          <w:rFonts w:ascii="Calibri" w:hAnsi="Calibri"/>
        </w:rPr>
        <w:t xml:space="preserve"> in 2016 opnieuw plaats vinden. </w:t>
      </w:r>
    </w:p>
    <w:p w14:paraId="38569181" w14:textId="77777777" w:rsidR="007D6A81" w:rsidRPr="00FB06D5" w:rsidRDefault="007D6A81">
      <w:pPr>
        <w:rPr>
          <w:rFonts w:ascii="Calibri" w:hAnsi="Calibri"/>
        </w:rPr>
      </w:pPr>
    </w:p>
    <w:p w14:paraId="37D39710" w14:textId="77777777" w:rsidR="009E327B" w:rsidRPr="00FB06D5" w:rsidRDefault="009E327B">
      <w:pPr>
        <w:rPr>
          <w:rFonts w:ascii="Calibri" w:hAnsi="Calibri"/>
        </w:rPr>
      </w:pPr>
    </w:p>
    <w:p w14:paraId="4B570838" w14:textId="77777777" w:rsidR="009E327B" w:rsidRPr="00FB06D5" w:rsidRDefault="009E327B">
      <w:pPr>
        <w:rPr>
          <w:rFonts w:ascii="Calibri" w:hAnsi="Calibri"/>
        </w:rPr>
      </w:pPr>
    </w:p>
    <w:p w14:paraId="64E32A27" w14:textId="77777777" w:rsidR="009E327B" w:rsidRPr="00FB06D5" w:rsidRDefault="009E327B">
      <w:pPr>
        <w:rPr>
          <w:rFonts w:ascii="Calibri" w:hAnsi="Calibri"/>
        </w:rPr>
      </w:pPr>
    </w:p>
    <w:p w14:paraId="6C18DACD" w14:textId="77777777" w:rsidR="007D6A81" w:rsidRPr="00FB06D5" w:rsidRDefault="00602255">
      <w:pPr>
        <w:rPr>
          <w:rFonts w:ascii="Calibri" w:hAnsi="Calibri"/>
        </w:rPr>
      </w:pPr>
      <w:r w:rsidRPr="00FB06D5">
        <w:rPr>
          <w:rFonts w:ascii="Calibri" w:hAnsi="Calibri"/>
        </w:rPr>
        <w:t>Groeps-dag:</w:t>
      </w:r>
    </w:p>
    <w:p w14:paraId="108EDB9E" w14:textId="3ADA8E45" w:rsidR="00602255" w:rsidRPr="00FB06D5" w:rsidRDefault="009E327B">
      <w:pPr>
        <w:rPr>
          <w:rFonts w:ascii="Calibri" w:hAnsi="Calibri"/>
        </w:rPr>
      </w:pPr>
      <w:r w:rsidRPr="00FB06D5">
        <w:rPr>
          <w:rFonts w:ascii="Calibri" w:hAnsi="Calibri"/>
        </w:rPr>
        <w:t>S</w:t>
      </w:r>
      <w:r w:rsidR="00602255" w:rsidRPr="00FB06D5">
        <w:rPr>
          <w:rFonts w:ascii="Calibri" w:hAnsi="Calibri"/>
        </w:rPr>
        <w:t xml:space="preserve">couting Kapelle heeft een groepsdag georganiseerd </w:t>
      </w:r>
      <w:r w:rsidR="00FB06D5" w:rsidRPr="00FB06D5">
        <w:rPr>
          <w:rFonts w:ascii="Calibri" w:hAnsi="Calibri"/>
        </w:rPr>
        <w:t>i.p.v.</w:t>
      </w:r>
      <w:r w:rsidR="00602255" w:rsidRPr="00FB06D5">
        <w:rPr>
          <w:rFonts w:ascii="Calibri" w:hAnsi="Calibri"/>
        </w:rPr>
        <w:t xml:space="preserve"> een </w:t>
      </w:r>
      <w:proofErr w:type="spellStart"/>
      <w:r w:rsidR="00602255" w:rsidRPr="00FB06D5">
        <w:rPr>
          <w:rFonts w:ascii="Calibri" w:hAnsi="Calibri"/>
        </w:rPr>
        <w:t>opendag</w:t>
      </w:r>
      <w:proofErr w:type="spellEnd"/>
      <w:r w:rsidR="00602255" w:rsidRPr="00FB06D5">
        <w:rPr>
          <w:rFonts w:ascii="Calibri" w:hAnsi="Calibri"/>
        </w:rPr>
        <w:t xml:space="preserve"> in 2015. De keuze hiervoor was dat Scouting Kapelle niet direct nieuwe leden nodig heeft maar meer aandacht wilt schenken aan het behoud van het huidige ledenbestand. </w:t>
      </w:r>
    </w:p>
    <w:p w14:paraId="538BFAAA" w14:textId="77777777" w:rsidR="00602255" w:rsidRPr="00FB06D5" w:rsidRDefault="00602255">
      <w:pPr>
        <w:rPr>
          <w:rFonts w:ascii="Calibri" w:hAnsi="Calibri"/>
        </w:rPr>
      </w:pPr>
    </w:p>
    <w:p w14:paraId="3C1C236D" w14:textId="77777777" w:rsidR="00602255" w:rsidRPr="00FB06D5" w:rsidRDefault="00602255">
      <w:pPr>
        <w:rPr>
          <w:rFonts w:ascii="Calibri" w:hAnsi="Calibri"/>
        </w:rPr>
      </w:pPr>
      <w:r w:rsidRPr="00FB06D5">
        <w:rPr>
          <w:rFonts w:ascii="Calibri" w:hAnsi="Calibri"/>
        </w:rPr>
        <w:t xml:space="preserve">Overige Activiteiten: </w:t>
      </w:r>
    </w:p>
    <w:p w14:paraId="1E87D402" w14:textId="4E74BC84" w:rsidR="00602255" w:rsidRPr="00FB06D5" w:rsidRDefault="00602255">
      <w:pPr>
        <w:rPr>
          <w:rFonts w:ascii="Calibri" w:hAnsi="Calibri"/>
        </w:rPr>
      </w:pPr>
      <w:r w:rsidRPr="00FB06D5">
        <w:rPr>
          <w:rFonts w:ascii="Calibri" w:hAnsi="Calibri"/>
        </w:rPr>
        <w:t xml:space="preserve">Hebben niet plaatsgevonden, deze €100,- is gebruikt voor de trainingen (14) en </w:t>
      </w:r>
      <w:r w:rsidR="00FB06D5" w:rsidRPr="00FB06D5">
        <w:rPr>
          <w:rFonts w:ascii="Calibri" w:hAnsi="Calibri"/>
        </w:rPr>
        <w:t>leiding dag</w:t>
      </w:r>
      <w:r w:rsidRPr="00FB06D5">
        <w:rPr>
          <w:rFonts w:ascii="Calibri" w:hAnsi="Calibri"/>
        </w:rPr>
        <w:t xml:space="preserve"> (14). </w:t>
      </w:r>
    </w:p>
    <w:p w14:paraId="3C5E6B27" w14:textId="22400C02" w:rsidR="00602255" w:rsidRPr="00FB06D5" w:rsidRDefault="0060225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3974"/>
        <w:gridCol w:w="1088"/>
        <w:gridCol w:w="1524"/>
        <w:gridCol w:w="1112"/>
      </w:tblGrid>
      <w:tr w:rsidR="00ED4572" w:rsidRPr="00FB06D5" w14:paraId="031243EE" w14:textId="77777777" w:rsidTr="00F40341">
        <w:trPr>
          <w:trHeight w:val="280"/>
        </w:trPr>
        <w:tc>
          <w:tcPr>
            <w:tcW w:w="0" w:type="auto"/>
            <w:shd w:val="clear" w:color="auto" w:fill="auto"/>
            <w:noWrap/>
            <w:vAlign w:val="bottom"/>
            <w:hideMark/>
          </w:tcPr>
          <w:p w14:paraId="0D417A88" w14:textId="77777777" w:rsidR="00176867" w:rsidRPr="00FB06D5" w:rsidRDefault="00176867" w:rsidP="005F581E">
            <w:pPr>
              <w:rPr>
                <w:rFonts w:ascii="Calibri" w:eastAsia="Times New Roman" w:hAnsi="Calibri" w:cs="Arial"/>
                <w:b/>
                <w:color w:val="000000"/>
              </w:rPr>
            </w:pPr>
            <w:r w:rsidRPr="00FB06D5">
              <w:rPr>
                <w:rFonts w:ascii="Calibri" w:eastAsia="Times New Roman" w:hAnsi="Calibri" w:cs="Arial"/>
                <w:b/>
                <w:color w:val="000000"/>
              </w:rPr>
              <w:t>Uitgaven:</w:t>
            </w:r>
          </w:p>
        </w:tc>
        <w:tc>
          <w:tcPr>
            <w:tcW w:w="0" w:type="auto"/>
            <w:shd w:val="clear" w:color="auto" w:fill="auto"/>
            <w:noWrap/>
            <w:vAlign w:val="bottom"/>
            <w:hideMark/>
          </w:tcPr>
          <w:p w14:paraId="24067233" w14:textId="77777777" w:rsidR="00176867" w:rsidRPr="00FB06D5" w:rsidRDefault="00176867" w:rsidP="00F10CC6">
            <w:pPr>
              <w:rPr>
                <w:rFonts w:ascii="Calibri" w:eastAsia="Times New Roman" w:hAnsi="Calibri" w:cs="Arial"/>
                <w:color w:val="000000"/>
              </w:rPr>
            </w:pPr>
            <w:r w:rsidRPr="00FB06D5">
              <w:rPr>
                <w:rFonts w:ascii="Calibri" w:eastAsia="Times New Roman" w:hAnsi="Calibri" w:cs="Arial"/>
                <w:color w:val="000000"/>
              </w:rPr>
              <w:t>Diverse kosten:</w:t>
            </w:r>
          </w:p>
        </w:tc>
        <w:tc>
          <w:tcPr>
            <w:tcW w:w="0" w:type="auto"/>
            <w:shd w:val="clear" w:color="auto" w:fill="auto"/>
            <w:noWrap/>
            <w:vAlign w:val="center"/>
            <w:hideMark/>
          </w:tcPr>
          <w:p w14:paraId="2657CA3F" w14:textId="7776E55C" w:rsidR="00176867" w:rsidRPr="00FB06D5" w:rsidRDefault="00ED4572" w:rsidP="00ED4572">
            <w:pPr>
              <w:jc w:val="center"/>
              <w:rPr>
                <w:rFonts w:ascii="Calibri" w:eastAsia="Times New Roman" w:hAnsi="Calibri" w:cs="Times New Roman"/>
              </w:rPr>
            </w:pPr>
            <w:r w:rsidRPr="00FB06D5">
              <w:rPr>
                <w:rFonts w:ascii="Calibri" w:eastAsia="Times New Roman" w:hAnsi="Calibri" w:cs="Times New Roman"/>
              </w:rPr>
              <w:t>Begroting</w:t>
            </w:r>
          </w:p>
        </w:tc>
        <w:tc>
          <w:tcPr>
            <w:tcW w:w="0" w:type="auto"/>
            <w:shd w:val="clear" w:color="auto" w:fill="auto"/>
            <w:noWrap/>
            <w:vAlign w:val="center"/>
            <w:hideMark/>
          </w:tcPr>
          <w:p w14:paraId="10F6A3D0" w14:textId="2749DF47" w:rsidR="00176867" w:rsidRPr="00FB06D5" w:rsidRDefault="00ED4572" w:rsidP="00ED4572">
            <w:pPr>
              <w:jc w:val="center"/>
              <w:rPr>
                <w:rFonts w:ascii="Calibri" w:eastAsia="Times New Roman" w:hAnsi="Calibri" w:cs="Times New Roman"/>
              </w:rPr>
            </w:pPr>
            <w:r w:rsidRPr="00FB06D5">
              <w:rPr>
                <w:rFonts w:ascii="Calibri" w:eastAsia="Times New Roman" w:hAnsi="Calibri" w:cs="Times New Roman"/>
              </w:rPr>
              <w:t>Daadwerkelijk</w:t>
            </w:r>
          </w:p>
        </w:tc>
        <w:tc>
          <w:tcPr>
            <w:tcW w:w="0" w:type="auto"/>
            <w:shd w:val="clear" w:color="auto" w:fill="auto"/>
            <w:noWrap/>
            <w:vAlign w:val="center"/>
            <w:hideMark/>
          </w:tcPr>
          <w:p w14:paraId="60F71CA1" w14:textId="58076D26" w:rsidR="00176867" w:rsidRPr="00FB06D5" w:rsidRDefault="00ED4572" w:rsidP="00ED4572">
            <w:pPr>
              <w:jc w:val="center"/>
              <w:rPr>
                <w:rFonts w:ascii="Calibri" w:eastAsia="Times New Roman" w:hAnsi="Calibri" w:cs="Times New Roman"/>
              </w:rPr>
            </w:pPr>
            <w:r w:rsidRPr="00FB06D5">
              <w:rPr>
                <w:rFonts w:ascii="Calibri" w:eastAsia="Times New Roman" w:hAnsi="Calibri" w:cs="Times New Roman"/>
              </w:rPr>
              <w:t>Verschil</w:t>
            </w:r>
          </w:p>
        </w:tc>
      </w:tr>
      <w:tr w:rsidR="00F40341" w:rsidRPr="00FB06D5" w14:paraId="723601E9" w14:textId="77777777" w:rsidTr="00714F0F">
        <w:trPr>
          <w:trHeight w:val="280"/>
        </w:trPr>
        <w:tc>
          <w:tcPr>
            <w:tcW w:w="0" w:type="auto"/>
            <w:shd w:val="clear" w:color="auto" w:fill="auto"/>
            <w:noWrap/>
            <w:vAlign w:val="bottom"/>
            <w:hideMark/>
          </w:tcPr>
          <w:p w14:paraId="6EC4A31A" w14:textId="6BB7E79B"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17</w:t>
            </w:r>
          </w:p>
        </w:tc>
        <w:tc>
          <w:tcPr>
            <w:tcW w:w="0" w:type="auto"/>
            <w:shd w:val="clear" w:color="auto" w:fill="auto"/>
            <w:noWrap/>
            <w:vAlign w:val="bottom"/>
            <w:hideMark/>
          </w:tcPr>
          <w:p w14:paraId="08B20BA5" w14:textId="059EF4C3"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Website</w:t>
            </w:r>
          </w:p>
        </w:tc>
        <w:tc>
          <w:tcPr>
            <w:tcW w:w="0" w:type="auto"/>
            <w:shd w:val="clear" w:color="auto" w:fill="auto"/>
            <w:noWrap/>
            <w:vAlign w:val="bottom"/>
            <w:hideMark/>
          </w:tcPr>
          <w:p w14:paraId="3175726A" w14:textId="03DCD320"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€ 90,00 </w:t>
            </w:r>
          </w:p>
        </w:tc>
        <w:tc>
          <w:tcPr>
            <w:tcW w:w="0" w:type="auto"/>
            <w:shd w:val="clear" w:color="auto" w:fill="auto"/>
            <w:noWrap/>
            <w:vAlign w:val="bottom"/>
            <w:hideMark/>
          </w:tcPr>
          <w:p w14:paraId="01B30C33" w14:textId="06C1E15F"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€ 84,46 </w:t>
            </w:r>
          </w:p>
        </w:tc>
        <w:tc>
          <w:tcPr>
            <w:tcW w:w="0" w:type="auto"/>
            <w:shd w:val="clear" w:color="auto" w:fill="FFD966" w:themeFill="accent4" w:themeFillTint="99"/>
            <w:noWrap/>
            <w:vAlign w:val="bottom"/>
            <w:hideMark/>
          </w:tcPr>
          <w:p w14:paraId="4CE7C323" w14:textId="43115FFD" w:rsidR="00F40341" w:rsidRPr="00FB06D5" w:rsidRDefault="00F40341" w:rsidP="00ED4572">
            <w:pPr>
              <w:jc w:val="center"/>
              <w:rPr>
                <w:rFonts w:ascii="Calibri" w:eastAsia="Times New Roman" w:hAnsi="Calibri" w:cs="Arial"/>
                <w:color w:val="9C6500"/>
              </w:rPr>
            </w:pPr>
            <w:r w:rsidRPr="00FB06D5">
              <w:rPr>
                <w:rFonts w:ascii="Calibri" w:eastAsia="Times New Roman" w:hAnsi="Calibri" w:cs="Arial"/>
                <w:color w:val="9C6500"/>
              </w:rPr>
              <w:t xml:space="preserve"> € 5,54 </w:t>
            </w:r>
          </w:p>
        </w:tc>
      </w:tr>
      <w:tr w:rsidR="00F40341" w:rsidRPr="00FB06D5" w14:paraId="6D409DF8" w14:textId="77777777" w:rsidTr="00714F0F">
        <w:trPr>
          <w:trHeight w:val="280"/>
        </w:trPr>
        <w:tc>
          <w:tcPr>
            <w:tcW w:w="0" w:type="auto"/>
            <w:shd w:val="clear" w:color="auto" w:fill="auto"/>
            <w:noWrap/>
            <w:vAlign w:val="bottom"/>
            <w:hideMark/>
          </w:tcPr>
          <w:p w14:paraId="1CF44394" w14:textId="6227E75C"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18</w:t>
            </w:r>
          </w:p>
        </w:tc>
        <w:tc>
          <w:tcPr>
            <w:tcW w:w="0" w:type="auto"/>
            <w:shd w:val="clear" w:color="auto" w:fill="auto"/>
            <w:noWrap/>
            <w:vAlign w:val="bottom"/>
            <w:hideMark/>
          </w:tcPr>
          <w:p w14:paraId="61D14906" w14:textId="4B47EA4F"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Groepsraad / ALV</w:t>
            </w:r>
          </w:p>
        </w:tc>
        <w:tc>
          <w:tcPr>
            <w:tcW w:w="0" w:type="auto"/>
            <w:shd w:val="clear" w:color="auto" w:fill="auto"/>
            <w:noWrap/>
            <w:vAlign w:val="bottom"/>
            <w:hideMark/>
          </w:tcPr>
          <w:p w14:paraId="34EB573A" w14:textId="66808928"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€ 20,00 </w:t>
            </w:r>
          </w:p>
        </w:tc>
        <w:tc>
          <w:tcPr>
            <w:tcW w:w="0" w:type="auto"/>
            <w:shd w:val="clear" w:color="auto" w:fill="auto"/>
            <w:noWrap/>
            <w:vAlign w:val="bottom"/>
            <w:hideMark/>
          </w:tcPr>
          <w:p w14:paraId="437E2310" w14:textId="56AC194F"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€ 26,63 </w:t>
            </w:r>
          </w:p>
        </w:tc>
        <w:tc>
          <w:tcPr>
            <w:tcW w:w="0" w:type="auto"/>
            <w:shd w:val="clear" w:color="auto" w:fill="FFD966" w:themeFill="accent4" w:themeFillTint="99"/>
            <w:noWrap/>
            <w:vAlign w:val="bottom"/>
            <w:hideMark/>
          </w:tcPr>
          <w:p w14:paraId="5913F23B" w14:textId="60D0C52A" w:rsidR="00F40341" w:rsidRPr="00FB06D5" w:rsidRDefault="00F40341" w:rsidP="00ED4572">
            <w:pPr>
              <w:jc w:val="center"/>
              <w:rPr>
                <w:rFonts w:ascii="Calibri" w:eastAsia="Times New Roman" w:hAnsi="Calibri" w:cs="Arial"/>
                <w:color w:val="9C6500"/>
              </w:rPr>
            </w:pPr>
            <w:r w:rsidRPr="00FB06D5">
              <w:rPr>
                <w:rFonts w:ascii="Calibri" w:eastAsia="Times New Roman" w:hAnsi="Calibri" w:cs="Arial"/>
                <w:color w:val="9C6500"/>
              </w:rPr>
              <w:t xml:space="preserve"> € 6,63-</w:t>
            </w:r>
          </w:p>
        </w:tc>
      </w:tr>
      <w:tr w:rsidR="00F40341" w:rsidRPr="00FB06D5" w14:paraId="24D5C662" w14:textId="77777777" w:rsidTr="00714F0F">
        <w:trPr>
          <w:trHeight w:val="280"/>
        </w:trPr>
        <w:tc>
          <w:tcPr>
            <w:tcW w:w="0" w:type="auto"/>
            <w:shd w:val="clear" w:color="auto" w:fill="auto"/>
            <w:noWrap/>
            <w:vAlign w:val="bottom"/>
            <w:hideMark/>
          </w:tcPr>
          <w:p w14:paraId="62F91972" w14:textId="6AB6198B"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19</w:t>
            </w:r>
          </w:p>
        </w:tc>
        <w:tc>
          <w:tcPr>
            <w:tcW w:w="0" w:type="auto"/>
            <w:shd w:val="clear" w:color="auto" w:fill="auto"/>
            <w:noWrap/>
            <w:vAlign w:val="bottom"/>
            <w:hideMark/>
          </w:tcPr>
          <w:p w14:paraId="0952090D" w14:textId="58BAB357"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Verzekering bestuursaansprakelijkheid</w:t>
            </w:r>
          </w:p>
        </w:tc>
        <w:tc>
          <w:tcPr>
            <w:tcW w:w="0" w:type="auto"/>
            <w:shd w:val="clear" w:color="auto" w:fill="auto"/>
            <w:noWrap/>
            <w:vAlign w:val="bottom"/>
            <w:hideMark/>
          </w:tcPr>
          <w:p w14:paraId="2B31FB03" w14:textId="5C47C2CE"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€ 100,00 </w:t>
            </w:r>
          </w:p>
        </w:tc>
        <w:tc>
          <w:tcPr>
            <w:tcW w:w="0" w:type="auto"/>
            <w:shd w:val="clear" w:color="auto" w:fill="auto"/>
            <w:noWrap/>
            <w:vAlign w:val="bottom"/>
            <w:hideMark/>
          </w:tcPr>
          <w:p w14:paraId="377759EA" w14:textId="25039BD9"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   </w:t>
            </w:r>
          </w:p>
        </w:tc>
        <w:tc>
          <w:tcPr>
            <w:tcW w:w="0" w:type="auto"/>
            <w:shd w:val="clear" w:color="auto" w:fill="92D050"/>
            <w:noWrap/>
            <w:vAlign w:val="bottom"/>
            <w:hideMark/>
          </w:tcPr>
          <w:p w14:paraId="78C125D8" w14:textId="11C014DA" w:rsidR="00F40341" w:rsidRPr="00FB06D5" w:rsidRDefault="00F40341" w:rsidP="00ED4572">
            <w:pPr>
              <w:jc w:val="center"/>
              <w:rPr>
                <w:rFonts w:ascii="Calibri" w:eastAsia="Times New Roman" w:hAnsi="Calibri" w:cs="Arial"/>
                <w:color w:val="006100"/>
              </w:rPr>
            </w:pPr>
            <w:r w:rsidRPr="00FB06D5">
              <w:rPr>
                <w:rFonts w:ascii="Calibri" w:eastAsia="Times New Roman" w:hAnsi="Calibri" w:cs="Arial"/>
                <w:color w:val="006100"/>
              </w:rPr>
              <w:t xml:space="preserve"> € 100,00 </w:t>
            </w:r>
          </w:p>
        </w:tc>
      </w:tr>
      <w:tr w:rsidR="00F40341" w:rsidRPr="00FB06D5" w14:paraId="0A6BA9B1" w14:textId="77777777" w:rsidTr="00714F0F">
        <w:trPr>
          <w:trHeight w:val="280"/>
        </w:trPr>
        <w:tc>
          <w:tcPr>
            <w:tcW w:w="0" w:type="auto"/>
            <w:shd w:val="clear" w:color="auto" w:fill="auto"/>
            <w:noWrap/>
            <w:vAlign w:val="bottom"/>
            <w:hideMark/>
          </w:tcPr>
          <w:p w14:paraId="38285B45" w14:textId="64D287FE"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20</w:t>
            </w:r>
          </w:p>
        </w:tc>
        <w:tc>
          <w:tcPr>
            <w:tcW w:w="0" w:type="auto"/>
            <w:shd w:val="clear" w:color="auto" w:fill="auto"/>
            <w:noWrap/>
            <w:vAlign w:val="bottom"/>
            <w:hideMark/>
          </w:tcPr>
          <w:p w14:paraId="7F422C58" w14:textId="60D4EB0F"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RvdM kleding</w:t>
            </w:r>
          </w:p>
        </w:tc>
        <w:tc>
          <w:tcPr>
            <w:tcW w:w="0" w:type="auto"/>
            <w:shd w:val="clear" w:color="auto" w:fill="auto"/>
            <w:noWrap/>
            <w:vAlign w:val="bottom"/>
            <w:hideMark/>
          </w:tcPr>
          <w:p w14:paraId="28AC3AB5" w14:textId="3F0BD17B"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   </w:t>
            </w:r>
          </w:p>
        </w:tc>
        <w:tc>
          <w:tcPr>
            <w:tcW w:w="0" w:type="auto"/>
            <w:shd w:val="clear" w:color="auto" w:fill="auto"/>
            <w:noWrap/>
            <w:vAlign w:val="bottom"/>
            <w:hideMark/>
          </w:tcPr>
          <w:p w14:paraId="72550CA4" w14:textId="421B6EDA"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   </w:t>
            </w:r>
          </w:p>
        </w:tc>
        <w:tc>
          <w:tcPr>
            <w:tcW w:w="0" w:type="auto"/>
            <w:shd w:val="clear" w:color="auto" w:fill="FFD966" w:themeFill="accent4" w:themeFillTint="99"/>
            <w:noWrap/>
            <w:vAlign w:val="bottom"/>
            <w:hideMark/>
          </w:tcPr>
          <w:p w14:paraId="43D2D615" w14:textId="7756CB74" w:rsidR="00F40341" w:rsidRPr="00FB06D5" w:rsidRDefault="00F40341" w:rsidP="00ED4572">
            <w:pPr>
              <w:jc w:val="center"/>
              <w:rPr>
                <w:rFonts w:ascii="Calibri" w:eastAsia="Times New Roman" w:hAnsi="Calibri" w:cs="Arial"/>
                <w:color w:val="9C6500"/>
              </w:rPr>
            </w:pPr>
            <w:r w:rsidRPr="00FB06D5">
              <w:rPr>
                <w:rFonts w:ascii="Calibri" w:eastAsia="Times New Roman" w:hAnsi="Calibri" w:cs="Arial"/>
                <w:color w:val="9C6500"/>
              </w:rPr>
              <w:t xml:space="preserve"> € -   </w:t>
            </w:r>
          </w:p>
        </w:tc>
      </w:tr>
      <w:tr w:rsidR="00F40341" w:rsidRPr="00FB06D5" w14:paraId="5C3BE030" w14:textId="77777777" w:rsidTr="00714F0F">
        <w:trPr>
          <w:trHeight w:val="280"/>
        </w:trPr>
        <w:tc>
          <w:tcPr>
            <w:tcW w:w="0" w:type="auto"/>
            <w:shd w:val="clear" w:color="auto" w:fill="auto"/>
            <w:noWrap/>
            <w:vAlign w:val="bottom"/>
            <w:hideMark/>
          </w:tcPr>
          <w:p w14:paraId="5F599868" w14:textId="3374C190"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21</w:t>
            </w:r>
          </w:p>
        </w:tc>
        <w:tc>
          <w:tcPr>
            <w:tcW w:w="0" w:type="auto"/>
            <w:shd w:val="clear" w:color="auto" w:fill="auto"/>
            <w:noWrap/>
            <w:vAlign w:val="bottom"/>
            <w:hideMark/>
          </w:tcPr>
          <w:p w14:paraId="0B38B4F6" w14:textId="286227C0"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Scoutshop / kosten inschrijving</w:t>
            </w:r>
          </w:p>
        </w:tc>
        <w:tc>
          <w:tcPr>
            <w:tcW w:w="0" w:type="auto"/>
            <w:shd w:val="clear" w:color="auto" w:fill="auto"/>
            <w:noWrap/>
            <w:vAlign w:val="bottom"/>
            <w:hideMark/>
          </w:tcPr>
          <w:p w14:paraId="1982F96B" w14:textId="69C68AE6"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€ 300,00 </w:t>
            </w:r>
          </w:p>
        </w:tc>
        <w:tc>
          <w:tcPr>
            <w:tcW w:w="0" w:type="auto"/>
            <w:shd w:val="clear" w:color="auto" w:fill="auto"/>
            <w:noWrap/>
            <w:vAlign w:val="bottom"/>
            <w:hideMark/>
          </w:tcPr>
          <w:p w14:paraId="50A72C40" w14:textId="1B60F579"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€ 242,50 </w:t>
            </w:r>
          </w:p>
        </w:tc>
        <w:tc>
          <w:tcPr>
            <w:tcW w:w="0" w:type="auto"/>
            <w:shd w:val="clear" w:color="auto" w:fill="92D050"/>
            <w:noWrap/>
            <w:vAlign w:val="bottom"/>
            <w:hideMark/>
          </w:tcPr>
          <w:p w14:paraId="38597DCC" w14:textId="6AE43B7C" w:rsidR="00F40341" w:rsidRPr="00FB06D5" w:rsidRDefault="00F40341" w:rsidP="00ED4572">
            <w:pPr>
              <w:jc w:val="center"/>
              <w:rPr>
                <w:rFonts w:ascii="Calibri" w:eastAsia="Times New Roman" w:hAnsi="Calibri" w:cs="Arial"/>
                <w:color w:val="006100"/>
              </w:rPr>
            </w:pPr>
            <w:r w:rsidRPr="00FB06D5">
              <w:rPr>
                <w:rFonts w:ascii="Calibri" w:eastAsia="Times New Roman" w:hAnsi="Calibri" w:cs="Arial"/>
                <w:color w:val="006100"/>
              </w:rPr>
              <w:t xml:space="preserve"> € 57,50 </w:t>
            </w:r>
          </w:p>
        </w:tc>
      </w:tr>
      <w:tr w:rsidR="00F40341" w:rsidRPr="00FB06D5" w14:paraId="15272340" w14:textId="77777777" w:rsidTr="00714F0F">
        <w:trPr>
          <w:trHeight w:val="280"/>
        </w:trPr>
        <w:tc>
          <w:tcPr>
            <w:tcW w:w="0" w:type="auto"/>
            <w:shd w:val="clear" w:color="auto" w:fill="auto"/>
            <w:noWrap/>
            <w:vAlign w:val="bottom"/>
            <w:hideMark/>
          </w:tcPr>
          <w:p w14:paraId="00146C8E" w14:textId="12615732"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22</w:t>
            </w:r>
          </w:p>
        </w:tc>
        <w:tc>
          <w:tcPr>
            <w:tcW w:w="0" w:type="auto"/>
            <w:shd w:val="clear" w:color="auto" w:fill="auto"/>
            <w:noWrap/>
            <w:vAlign w:val="bottom"/>
            <w:hideMark/>
          </w:tcPr>
          <w:p w14:paraId="2A953245" w14:textId="2857BF7F"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Kamer van Koophandel</w:t>
            </w:r>
          </w:p>
        </w:tc>
        <w:tc>
          <w:tcPr>
            <w:tcW w:w="0" w:type="auto"/>
            <w:shd w:val="clear" w:color="auto" w:fill="auto"/>
            <w:noWrap/>
            <w:vAlign w:val="bottom"/>
            <w:hideMark/>
          </w:tcPr>
          <w:p w14:paraId="38B63AC3" w14:textId="26CD1FBA"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   </w:t>
            </w:r>
          </w:p>
        </w:tc>
        <w:tc>
          <w:tcPr>
            <w:tcW w:w="0" w:type="auto"/>
            <w:shd w:val="clear" w:color="auto" w:fill="auto"/>
            <w:noWrap/>
            <w:vAlign w:val="bottom"/>
            <w:hideMark/>
          </w:tcPr>
          <w:p w14:paraId="41F92D12" w14:textId="0A6E0F6B"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   </w:t>
            </w:r>
          </w:p>
        </w:tc>
        <w:tc>
          <w:tcPr>
            <w:tcW w:w="0" w:type="auto"/>
            <w:shd w:val="clear" w:color="auto" w:fill="FFD966" w:themeFill="accent4" w:themeFillTint="99"/>
            <w:noWrap/>
            <w:vAlign w:val="bottom"/>
            <w:hideMark/>
          </w:tcPr>
          <w:p w14:paraId="0F42EA67" w14:textId="5A84DFCA" w:rsidR="00F40341" w:rsidRPr="00FB06D5" w:rsidRDefault="00F40341" w:rsidP="00ED4572">
            <w:pPr>
              <w:jc w:val="center"/>
              <w:rPr>
                <w:rFonts w:ascii="Calibri" w:eastAsia="Times New Roman" w:hAnsi="Calibri" w:cs="Arial"/>
                <w:color w:val="9C6500"/>
              </w:rPr>
            </w:pPr>
            <w:r w:rsidRPr="00FB06D5">
              <w:rPr>
                <w:rFonts w:ascii="Calibri" w:eastAsia="Times New Roman" w:hAnsi="Calibri" w:cs="Arial"/>
                <w:color w:val="9C6500"/>
              </w:rPr>
              <w:t xml:space="preserve"> € -   </w:t>
            </w:r>
          </w:p>
        </w:tc>
      </w:tr>
      <w:tr w:rsidR="00F40341" w:rsidRPr="00FB06D5" w14:paraId="1DD02F37" w14:textId="77777777" w:rsidTr="00714F0F">
        <w:trPr>
          <w:trHeight w:val="280"/>
        </w:trPr>
        <w:tc>
          <w:tcPr>
            <w:tcW w:w="0" w:type="auto"/>
            <w:shd w:val="clear" w:color="auto" w:fill="auto"/>
            <w:noWrap/>
            <w:vAlign w:val="bottom"/>
            <w:hideMark/>
          </w:tcPr>
          <w:p w14:paraId="197FF9B6" w14:textId="6C1918D5"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23</w:t>
            </w:r>
          </w:p>
        </w:tc>
        <w:tc>
          <w:tcPr>
            <w:tcW w:w="0" w:type="auto"/>
            <w:shd w:val="clear" w:color="auto" w:fill="auto"/>
            <w:noWrap/>
            <w:vAlign w:val="bottom"/>
            <w:hideMark/>
          </w:tcPr>
          <w:p w14:paraId="5D9B7C14" w14:textId="73ED7B02"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Administratiekosten / bank</w:t>
            </w:r>
          </w:p>
        </w:tc>
        <w:tc>
          <w:tcPr>
            <w:tcW w:w="0" w:type="auto"/>
            <w:shd w:val="clear" w:color="auto" w:fill="auto"/>
            <w:noWrap/>
            <w:vAlign w:val="bottom"/>
            <w:hideMark/>
          </w:tcPr>
          <w:p w14:paraId="30F3F79D" w14:textId="05135C7D"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€ 300,00 </w:t>
            </w:r>
          </w:p>
        </w:tc>
        <w:tc>
          <w:tcPr>
            <w:tcW w:w="0" w:type="auto"/>
            <w:shd w:val="clear" w:color="auto" w:fill="auto"/>
            <w:noWrap/>
            <w:vAlign w:val="bottom"/>
            <w:hideMark/>
          </w:tcPr>
          <w:p w14:paraId="1A6F0E8A" w14:textId="08FC1FF0"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€ 385,61 </w:t>
            </w:r>
          </w:p>
        </w:tc>
        <w:tc>
          <w:tcPr>
            <w:tcW w:w="0" w:type="auto"/>
            <w:shd w:val="clear" w:color="auto" w:fill="FF8B92"/>
            <w:noWrap/>
            <w:vAlign w:val="bottom"/>
            <w:hideMark/>
          </w:tcPr>
          <w:p w14:paraId="318D8911" w14:textId="057D34BB" w:rsidR="00F40341" w:rsidRPr="00FB06D5" w:rsidRDefault="00F40341" w:rsidP="00ED4572">
            <w:pPr>
              <w:jc w:val="center"/>
              <w:rPr>
                <w:rFonts w:ascii="Calibri" w:eastAsia="Times New Roman" w:hAnsi="Calibri" w:cs="Arial"/>
                <w:color w:val="9C0006"/>
              </w:rPr>
            </w:pPr>
            <w:r w:rsidRPr="00FB06D5">
              <w:rPr>
                <w:rFonts w:ascii="Calibri" w:eastAsia="Times New Roman" w:hAnsi="Calibri" w:cs="Arial"/>
                <w:color w:val="9C0006"/>
              </w:rPr>
              <w:t xml:space="preserve"> € 85,61-</w:t>
            </w:r>
          </w:p>
        </w:tc>
      </w:tr>
      <w:tr w:rsidR="00F40341" w:rsidRPr="00FB06D5" w14:paraId="2DB88470" w14:textId="77777777" w:rsidTr="00714F0F">
        <w:trPr>
          <w:trHeight w:val="280"/>
        </w:trPr>
        <w:tc>
          <w:tcPr>
            <w:tcW w:w="0" w:type="auto"/>
            <w:shd w:val="clear" w:color="auto" w:fill="auto"/>
            <w:noWrap/>
            <w:vAlign w:val="bottom"/>
            <w:hideMark/>
          </w:tcPr>
          <w:p w14:paraId="56B002E2" w14:textId="0C523660"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24</w:t>
            </w:r>
          </w:p>
        </w:tc>
        <w:tc>
          <w:tcPr>
            <w:tcW w:w="0" w:type="auto"/>
            <w:shd w:val="clear" w:color="auto" w:fill="auto"/>
            <w:noWrap/>
            <w:vAlign w:val="bottom"/>
            <w:hideMark/>
          </w:tcPr>
          <w:p w14:paraId="396B70E4" w14:textId="22C4E52E"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Promotie / werving</w:t>
            </w:r>
          </w:p>
        </w:tc>
        <w:tc>
          <w:tcPr>
            <w:tcW w:w="0" w:type="auto"/>
            <w:shd w:val="clear" w:color="auto" w:fill="auto"/>
            <w:noWrap/>
            <w:vAlign w:val="bottom"/>
            <w:hideMark/>
          </w:tcPr>
          <w:p w14:paraId="69D6BE08" w14:textId="5E99060A"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€ 200,00 </w:t>
            </w:r>
          </w:p>
        </w:tc>
        <w:tc>
          <w:tcPr>
            <w:tcW w:w="0" w:type="auto"/>
            <w:shd w:val="clear" w:color="auto" w:fill="auto"/>
            <w:noWrap/>
            <w:vAlign w:val="bottom"/>
            <w:hideMark/>
          </w:tcPr>
          <w:p w14:paraId="6E4525A0" w14:textId="4BB16C86"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   </w:t>
            </w:r>
          </w:p>
        </w:tc>
        <w:tc>
          <w:tcPr>
            <w:tcW w:w="0" w:type="auto"/>
            <w:shd w:val="clear" w:color="auto" w:fill="92D050"/>
            <w:noWrap/>
            <w:vAlign w:val="bottom"/>
            <w:hideMark/>
          </w:tcPr>
          <w:p w14:paraId="6DC15A77" w14:textId="582A4559" w:rsidR="00F40341" w:rsidRPr="00FB06D5" w:rsidRDefault="00F40341" w:rsidP="00ED4572">
            <w:pPr>
              <w:jc w:val="center"/>
              <w:rPr>
                <w:rFonts w:ascii="Calibri" w:eastAsia="Times New Roman" w:hAnsi="Calibri" w:cs="Arial"/>
                <w:color w:val="006100"/>
              </w:rPr>
            </w:pPr>
            <w:r w:rsidRPr="00FB06D5">
              <w:rPr>
                <w:rFonts w:ascii="Calibri" w:eastAsia="Times New Roman" w:hAnsi="Calibri" w:cs="Arial"/>
                <w:color w:val="006100"/>
              </w:rPr>
              <w:t xml:space="preserve"> € 200,00 </w:t>
            </w:r>
          </w:p>
        </w:tc>
      </w:tr>
      <w:tr w:rsidR="00F40341" w:rsidRPr="00FB06D5" w14:paraId="5CFC18B4" w14:textId="77777777" w:rsidTr="00714F0F">
        <w:trPr>
          <w:trHeight w:val="280"/>
        </w:trPr>
        <w:tc>
          <w:tcPr>
            <w:tcW w:w="0" w:type="auto"/>
            <w:shd w:val="clear" w:color="auto" w:fill="auto"/>
            <w:noWrap/>
            <w:vAlign w:val="bottom"/>
            <w:hideMark/>
          </w:tcPr>
          <w:p w14:paraId="1ABD843F" w14:textId="4455D2ED"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25</w:t>
            </w:r>
          </w:p>
        </w:tc>
        <w:tc>
          <w:tcPr>
            <w:tcW w:w="0" w:type="auto"/>
            <w:shd w:val="clear" w:color="auto" w:fill="auto"/>
            <w:noWrap/>
            <w:vAlign w:val="bottom"/>
            <w:hideMark/>
          </w:tcPr>
          <w:p w14:paraId="73872A44" w14:textId="5B193291"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Facilitaire voorzieningen</w:t>
            </w:r>
          </w:p>
        </w:tc>
        <w:tc>
          <w:tcPr>
            <w:tcW w:w="0" w:type="auto"/>
            <w:shd w:val="clear" w:color="auto" w:fill="auto"/>
            <w:noWrap/>
            <w:vAlign w:val="bottom"/>
            <w:hideMark/>
          </w:tcPr>
          <w:p w14:paraId="236D7A8D" w14:textId="06DC2552"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€ 200,00 </w:t>
            </w:r>
          </w:p>
        </w:tc>
        <w:tc>
          <w:tcPr>
            <w:tcW w:w="0" w:type="auto"/>
            <w:shd w:val="clear" w:color="auto" w:fill="auto"/>
            <w:noWrap/>
            <w:vAlign w:val="bottom"/>
            <w:hideMark/>
          </w:tcPr>
          <w:p w14:paraId="3A0332D6" w14:textId="66D0C202" w:rsidR="00F40341" w:rsidRPr="00FB06D5" w:rsidRDefault="00F40341" w:rsidP="00A318DC">
            <w:pPr>
              <w:jc w:val="center"/>
              <w:rPr>
                <w:rFonts w:ascii="Calibri" w:eastAsia="Times New Roman" w:hAnsi="Calibri" w:cs="Arial"/>
                <w:color w:val="000000"/>
              </w:rPr>
            </w:pPr>
            <w:r w:rsidRPr="00FB06D5">
              <w:rPr>
                <w:rFonts w:ascii="Calibri" w:eastAsia="Times New Roman" w:hAnsi="Calibri" w:cs="Arial"/>
                <w:color w:val="000000"/>
              </w:rPr>
              <w:t xml:space="preserve"> € 3</w:t>
            </w:r>
            <w:r w:rsidR="00A318DC">
              <w:rPr>
                <w:rFonts w:ascii="Calibri" w:eastAsia="Times New Roman" w:hAnsi="Calibri" w:cs="Arial"/>
                <w:color w:val="000000"/>
              </w:rPr>
              <w:t>07,65</w:t>
            </w:r>
            <w:r w:rsidRPr="00FB06D5">
              <w:rPr>
                <w:rFonts w:ascii="Calibri" w:eastAsia="Times New Roman" w:hAnsi="Calibri" w:cs="Arial"/>
                <w:color w:val="000000"/>
              </w:rPr>
              <w:t xml:space="preserve"> </w:t>
            </w:r>
          </w:p>
        </w:tc>
        <w:tc>
          <w:tcPr>
            <w:tcW w:w="0" w:type="auto"/>
            <w:shd w:val="clear" w:color="auto" w:fill="FF8B92"/>
            <w:noWrap/>
            <w:vAlign w:val="bottom"/>
            <w:hideMark/>
          </w:tcPr>
          <w:p w14:paraId="27C21DC0" w14:textId="7B5BF913" w:rsidR="00F40341" w:rsidRPr="00FB06D5" w:rsidRDefault="00F40341" w:rsidP="00A318DC">
            <w:pPr>
              <w:jc w:val="center"/>
              <w:rPr>
                <w:rFonts w:ascii="Calibri" w:eastAsia="Times New Roman" w:hAnsi="Calibri" w:cs="Arial"/>
                <w:color w:val="9C6500"/>
              </w:rPr>
            </w:pPr>
            <w:r w:rsidRPr="00FB06D5">
              <w:rPr>
                <w:rFonts w:ascii="Calibri" w:eastAsia="Times New Roman" w:hAnsi="Calibri" w:cs="Arial"/>
                <w:color w:val="9C0006"/>
              </w:rPr>
              <w:t xml:space="preserve"> € </w:t>
            </w:r>
            <w:r w:rsidR="00A318DC">
              <w:rPr>
                <w:rFonts w:ascii="Calibri" w:eastAsia="Times New Roman" w:hAnsi="Calibri" w:cs="Arial"/>
                <w:color w:val="9C0006"/>
              </w:rPr>
              <w:t>107,65</w:t>
            </w:r>
            <w:r w:rsidRPr="00FB06D5">
              <w:rPr>
                <w:rFonts w:ascii="Calibri" w:eastAsia="Times New Roman" w:hAnsi="Calibri" w:cs="Arial"/>
                <w:color w:val="9C0006"/>
              </w:rPr>
              <w:t>-</w:t>
            </w:r>
          </w:p>
        </w:tc>
      </w:tr>
      <w:tr w:rsidR="00F40341" w:rsidRPr="00FB06D5" w14:paraId="1EB46E1F" w14:textId="77777777" w:rsidTr="00714F0F">
        <w:trPr>
          <w:trHeight w:val="280"/>
        </w:trPr>
        <w:tc>
          <w:tcPr>
            <w:tcW w:w="0" w:type="auto"/>
            <w:shd w:val="clear" w:color="auto" w:fill="auto"/>
            <w:noWrap/>
            <w:vAlign w:val="bottom"/>
            <w:hideMark/>
          </w:tcPr>
          <w:p w14:paraId="4E4C95F2" w14:textId="3EBE576E"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26</w:t>
            </w:r>
          </w:p>
        </w:tc>
        <w:tc>
          <w:tcPr>
            <w:tcW w:w="0" w:type="auto"/>
            <w:shd w:val="clear" w:color="auto" w:fill="auto"/>
            <w:noWrap/>
            <w:vAlign w:val="bottom"/>
            <w:hideMark/>
          </w:tcPr>
          <w:p w14:paraId="6B21359C" w14:textId="27FE7C3C"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 xml:space="preserve">Kosten presentjes </w:t>
            </w:r>
            <w:r w:rsidR="00FB06D5" w:rsidRPr="00FB06D5">
              <w:rPr>
                <w:rFonts w:ascii="Calibri" w:eastAsia="Times New Roman" w:hAnsi="Calibri" w:cs="Arial"/>
                <w:color w:val="000000"/>
              </w:rPr>
              <w:t>weggaande</w:t>
            </w:r>
            <w:r w:rsidRPr="00FB06D5">
              <w:rPr>
                <w:rFonts w:ascii="Calibri" w:eastAsia="Times New Roman" w:hAnsi="Calibri" w:cs="Arial"/>
                <w:color w:val="000000"/>
              </w:rPr>
              <w:t xml:space="preserve"> leiding</w:t>
            </w:r>
          </w:p>
        </w:tc>
        <w:tc>
          <w:tcPr>
            <w:tcW w:w="0" w:type="auto"/>
            <w:shd w:val="clear" w:color="auto" w:fill="auto"/>
            <w:noWrap/>
            <w:vAlign w:val="bottom"/>
            <w:hideMark/>
          </w:tcPr>
          <w:p w14:paraId="7412938F" w14:textId="4C65876C"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€ 50,00 </w:t>
            </w:r>
          </w:p>
        </w:tc>
        <w:tc>
          <w:tcPr>
            <w:tcW w:w="0" w:type="auto"/>
            <w:shd w:val="clear" w:color="auto" w:fill="auto"/>
            <w:noWrap/>
            <w:vAlign w:val="bottom"/>
            <w:hideMark/>
          </w:tcPr>
          <w:p w14:paraId="07B3D8C0" w14:textId="6DBDEDC6"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€ 33,95 </w:t>
            </w:r>
          </w:p>
        </w:tc>
        <w:tc>
          <w:tcPr>
            <w:tcW w:w="0" w:type="auto"/>
            <w:shd w:val="clear" w:color="auto" w:fill="FFD966" w:themeFill="accent4" w:themeFillTint="99"/>
            <w:noWrap/>
            <w:vAlign w:val="bottom"/>
            <w:hideMark/>
          </w:tcPr>
          <w:p w14:paraId="198F04B6" w14:textId="03F8FDB0" w:rsidR="00F40341" w:rsidRPr="00FB06D5" w:rsidRDefault="00F40341" w:rsidP="00ED4572">
            <w:pPr>
              <w:jc w:val="center"/>
              <w:rPr>
                <w:rFonts w:ascii="Calibri" w:eastAsia="Times New Roman" w:hAnsi="Calibri" w:cs="Arial"/>
                <w:color w:val="9C6500"/>
              </w:rPr>
            </w:pPr>
            <w:r w:rsidRPr="00FB06D5">
              <w:rPr>
                <w:rFonts w:ascii="Calibri" w:eastAsia="Times New Roman" w:hAnsi="Calibri" w:cs="Arial"/>
                <w:color w:val="9C6500"/>
              </w:rPr>
              <w:t xml:space="preserve"> € 16,05 </w:t>
            </w:r>
          </w:p>
        </w:tc>
      </w:tr>
      <w:tr w:rsidR="00F40341" w:rsidRPr="00FB06D5" w14:paraId="320C3CEA" w14:textId="77777777" w:rsidTr="00714F0F">
        <w:trPr>
          <w:trHeight w:val="280"/>
        </w:trPr>
        <w:tc>
          <w:tcPr>
            <w:tcW w:w="0" w:type="auto"/>
            <w:shd w:val="clear" w:color="auto" w:fill="auto"/>
            <w:noWrap/>
            <w:vAlign w:val="bottom"/>
            <w:hideMark/>
          </w:tcPr>
          <w:p w14:paraId="0AF150FD" w14:textId="7B3CCB19" w:rsidR="00F40341" w:rsidRPr="00FB06D5" w:rsidRDefault="00F40341" w:rsidP="005F581E">
            <w:pPr>
              <w:jc w:val="right"/>
              <w:rPr>
                <w:rFonts w:ascii="Calibri" w:eastAsia="Times New Roman" w:hAnsi="Calibri" w:cs="Arial"/>
                <w:color w:val="000000"/>
              </w:rPr>
            </w:pPr>
            <w:r w:rsidRPr="00FB06D5">
              <w:rPr>
                <w:rFonts w:ascii="Calibri" w:eastAsia="Times New Roman" w:hAnsi="Calibri" w:cs="Arial"/>
                <w:color w:val="000000"/>
              </w:rPr>
              <w:t>27</w:t>
            </w:r>
          </w:p>
        </w:tc>
        <w:tc>
          <w:tcPr>
            <w:tcW w:w="0" w:type="auto"/>
            <w:shd w:val="clear" w:color="auto" w:fill="auto"/>
            <w:noWrap/>
            <w:vAlign w:val="bottom"/>
            <w:hideMark/>
          </w:tcPr>
          <w:p w14:paraId="66BCB673" w14:textId="032221CE" w:rsidR="00F40341" w:rsidRPr="00FB06D5" w:rsidRDefault="00F40341" w:rsidP="005F581E">
            <w:pPr>
              <w:rPr>
                <w:rFonts w:ascii="Calibri" w:eastAsia="Times New Roman" w:hAnsi="Calibri" w:cs="Arial"/>
                <w:color w:val="000000"/>
              </w:rPr>
            </w:pPr>
            <w:r w:rsidRPr="00FB06D5">
              <w:rPr>
                <w:rFonts w:ascii="Calibri" w:eastAsia="Times New Roman" w:hAnsi="Calibri" w:cs="Arial"/>
                <w:color w:val="000000"/>
              </w:rPr>
              <w:t>Aanschaf en onderhoud klein materiaal</w:t>
            </w:r>
          </w:p>
        </w:tc>
        <w:tc>
          <w:tcPr>
            <w:tcW w:w="0" w:type="auto"/>
            <w:shd w:val="clear" w:color="auto" w:fill="auto"/>
            <w:noWrap/>
            <w:vAlign w:val="bottom"/>
            <w:hideMark/>
          </w:tcPr>
          <w:p w14:paraId="70B050FC" w14:textId="368B7B37"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   </w:t>
            </w:r>
          </w:p>
        </w:tc>
        <w:tc>
          <w:tcPr>
            <w:tcW w:w="0" w:type="auto"/>
            <w:shd w:val="clear" w:color="auto" w:fill="auto"/>
            <w:noWrap/>
            <w:vAlign w:val="bottom"/>
            <w:hideMark/>
          </w:tcPr>
          <w:p w14:paraId="371FD360" w14:textId="24224884" w:rsidR="00F40341" w:rsidRPr="00FB06D5" w:rsidRDefault="00F40341" w:rsidP="00ED4572">
            <w:pPr>
              <w:jc w:val="center"/>
              <w:rPr>
                <w:rFonts w:ascii="Calibri" w:eastAsia="Times New Roman" w:hAnsi="Calibri" w:cs="Arial"/>
                <w:color w:val="000000"/>
              </w:rPr>
            </w:pPr>
            <w:r w:rsidRPr="00FB06D5">
              <w:rPr>
                <w:rFonts w:ascii="Calibri" w:eastAsia="Times New Roman" w:hAnsi="Calibri" w:cs="Arial"/>
                <w:color w:val="000000"/>
              </w:rPr>
              <w:t xml:space="preserve"> € 367,45 </w:t>
            </w:r>
          </w:p>
        </w:tc>
        <w:tc>
          <w:tcPr>
            <w:tcW w:w="0" w:type="auto"/>
            <w:shd w:val="clear" w:color="auto" w:fill="FF8B92"/>
            <w:noWrap/>
            <w:vAlign w:val="bottom"/>
            <w:hideMark/>
          </w:tcPr>
          <w:p w14:paraId="5AFCDF38" w14:textId="327D13C0" w:rsidR="00F40341" w:rsidRPr="00FB06D5" w:rsidRDefault="00F40341" w:rsidP="00ED4572">
            <w:pPr>
              <w:jc w:val="center"/>
              <w:rPr>
                <w:rFonts w:ascii="Calibri" w:eastAsia="Times New Roman" w:hAnsi="Calibri" w:cs="Arial"/>
                <w:color w:val="9C0006"/>
              </w:rPr>
            </w:pPr>
            <w:r w:rsidRPr="00FB06D5">
              <w:rPr>
                <w:rFonts w:ascii="Calibri" w:eastAsia="Times New Roman" w:hAnsi="Calibri" w:cs="Arial"/>
                <w:color w:val="9C0006"/>
              </w:rPr>
              <w:t xml:space="preserve"> € 367,45-</w:t>
            </w:r>
          </w:p>
        </w:tc>
      </w:tr>
    </w:tbl>
    <w:p w14:paraId="48290FE8" w14:textId="58AED479" w:rsidR="00ED4572" w:rsidRPr="00FB06D5" w:rsidRDefault="00ED4572" w:rsidP="00ED4572">
      <w:pPr>
        <w:rPr>
          <w:rFonts w:ascii="Calibri" w:hAnsi="Calibri"/>
        </w:rPr>
      </w:pPr>
      <w:r w:rsidRPr="00FB06D5">
        <w:rPr>
          <w:rFonts w:ascii="Calibri" w:hAnsi="Calibri"/>
        </w:rPr>
        <w:t>De websitekosten/gr</w:t>
      </w:r>
      <w:r w:rsidR="00F40341" w:rsidRPr="00FB06D5">
        <w:rPr>
          <w:rFonts w:ascii="Calibri" w:hAnsi="Calibri"/>
        </w:rPr>
        <w:t>oepsraad/alv kosten komen exact overeen met de begroting</w:t>
      </w:r>
      <w:r w:rsidRPr="00FB06D5">
        <w:rPr>
          <w:rFonts w:ascii="Calibri" w:hAnsi="Calibri"/>
        </w:rPr>
        <w:t xml:space="preserve">. Deze blijven dan ook op de begroting van 2016 met dezelfde bedragen staan. De website heeft nog 1 jaar een contract, dan kunnen we gaan kijken naar een nieuw contract bij eventueel een andere provider. </w:t>
      </w:r>
    </w:p>
    <w:p w14:paraId="1383B286" w14:textId="77777777" w:rsidR="00ED4572" w:rsidRPr="00FB06D5" w:rsidRDefault="00ED4572" w:rsidP="00ED4572">
      <w:pPr>
        <w:rPr>
          <w:rFonts w:ascii="Calibri" w:hAnsi="Calibri"/>
        </w:rPr>
      </w:pPr>
    </w:p>
    <w:p w14:paraId="3E648603" w14:textId="176EABCC" w:rsidR="00ED4572" w:rsidRPr="00FB06D5" w:rsidRDefault="00ED4572" w:rsidP="00ED4572">
      <w:pPr>
        <w:rPr>
          <w:rFonts w:ascii="Calibri" w:hAnsi="Calibri"/>
        </w:rPr>
      </w:pPr>
      <w:r w:rsidRPr="00FB06D5">
        <w:rPr>
          <w:rFonts w:ascii="Calibri" w:hAnsi="Calibri"/>
        </w:rPr>
        <w:t>De verzekering van de bestuursaansprakelijkheid zijn in 2015 door de stichting vergoed.</w:t>
      </w:r>
    </w:p>
    <w:p w14:paraId="15B5534F" w14:textId="77777777" w:rsidR="00ED4572" w:rsidRPr="00FB06D5" w:rsidRDefault="00ED4572" w:rsidP="00ED4572">
      <w:pPr>
        <w:rPr>
          <w:rFonts w:ascii="Calibri" w:hAnsi="Calibri"/>
        </w:rPr>
      </w:pPr>
    </w:p>
    <w:p w14:paraId="7A8E61F3" w14:textId="4F2B252A" w:rsidR="00ED4572" w:rsidRPr="00FB06D5" w:rsidRDefault="00ED4572">
      <w:pPr>
        <w:rPr>
          <w:rFonts w:ascii="Calibri" w:hAnsi="Calibri"/>
        </w:rPr>
      </w:pPr>
      <w:r w:rsidRPr="00FB06D5">
        <w:rPr>
          <w:rFonts w:ascii="Calibri" w:hAnsi="Calibri"/>
        </w:rPr>
        <w:t xml:space="preserve">De RVDM-Kleding zijn in 2015 niet aangeschaft, echter </w:t>
      </w:r>
      <w:r w:rsidR="00FB06D5" w:rsidRPr="00FB06D5">
        <w:rPr>
          <w:rFonts w:ascii="Calibri" w:hAnsi="Calibri"/>
        </w:rPr>
        <w:t>wordt</w:t>
      </w:r>
      <w:r w:rsidRPr="00FB06D5">
        <w:rPr>
          <w:rFonts w:ascii="Calibri" w:hAnsi="Calibri"/>
        </w:rPr>
        <w:t xml:space="preserve"> de voorraad wel aanzienlijk minder, er wordt gekeken of in 2016 nieuwe kleding kan worden aangeschaft. Dit zal meegenomen worden in de begroting van 2016, daarnaast is er bij de Scoutshop minder uitgegeven dan begroot, dit is te danken aan de kledingkastbeheerder die </w:t>
      </w:r>
      <w:r w:rsidR="00FB06D5" w:rsidRPr="00FB06D5">
        <w:rPr>
          <w:rFonts w:ascii="Calibri" w:hAnsi="Calibri"/>
        </w:rPr>
        <w:t>nauwlettend</w:t>
      </w:r>
      <w:r w:rsidRPr="00FB06D5">
        <w:rPr>
          <w:rFonts w:ascii="Calibri" w:hAnsi="Calibri"/>
        </w:rPr>
        <w:t xml:space="preserve"> de voorraad van de kast in de gaten houdt en alleen besteld wanneer nodig. </w:t>
      </w:r>
    </w:p>
    <w:p w14:paraId="0C96B32C" w14:textId="77777777" w:rsidR="00ED4572" w:rsidRPr="00FB06D5" w:rsidRDefault="00ED4572">
      <w:pPr>
        <w:rPr>
          <w:rFonts w:ascii="Calibri" w:hAnsi="Calibri"/>
        </w:rPr>
      </w:pPr>
    </w:p>
    <w:p w14:paraId="4C3FCAA1" w14:textId="7A84059B" w:rsidR="00ED4572" w:rsidRPr="00FB06D5" w:rsidRDefault="00ED4572">
      <w:pPr>
        <w:rPr>
          <w:rFonts w:ascii="Calibri" w:hAnsi="Calibri"/>
        </w:rPr>
      </w:pPr>
      <w:r w:rsidRPr="00FB06D5">
        <w:rPr>
          <w:rFonts w:ascii="Calibri" w:hAnsi="Calibri"/>
        </w:rPr>
        <w:t xml:space="preserve">Gezien de nieuwe bankrekeningen in 2015, is het meten hoeveel dit </w:t>
      </w:r>
      <w:r w:rsidR="00FB06D5" w:rsidRPr="00FB06D5">
        <w:rPr>
          <w:rFonts w:ascii="Calibri" w:hAnsi="Calibri"/>
        </w:rPr>
        <w:t>jaarlijks</w:t>
      </w:r>
      <w:r w:rsidRPr="00FB06D5">
        <w:rPr>
          <w:rFonts w:ascii="Calibri" w:hAnsi="Calibri"/>
        </w:rPr>
        <w:t xml:space="preserve"> kosten. De Rabobank heeft </w:t>
      </w:r>
      <w:r w:rsidR="00FB06D5" w:rsidRPr="00FB06D5">
        <w:rPr>
          <w:rFonts w:ascii="Calibri" w:hAnsi="Calibri"/>
        </w:rPr>
        <w:t>halverwege</w:t>
      </w:r>
      <w:r w:rsidRPr="00FB06D5">
        <w:rPr>
          <w:rFonts w:ascii="Calibri" w:hAnsi="Calibri"/>
        </w:rPr>
        <w:t xml:space="preserve"> 2015 het systeem veranderd, waardoor wij nu als vereniging iets voordeliger uit gaan komen. Echter moet dit nog bekeken worden aan het eind van 2016. De kosten voor </w:t>
      </w:r>
      <w:r w:rsidR="00010C31" w:rsidRPr="00FB06D5">
        <w:rPr>
          <w:rFonts w:ascii="Calibri" w:hAnsi="Calibri"/>
        </w:rPr>
        <w:t xml:space="preserve">de bank worden in 2016 hoger begroot. </w:t>
      </w:r>
    </w:p>
    <w:p w14:paraId="01F7E57C" w14:textId="77777777" w:rsidR="00010C31" w:rsidRPr="00FB06D5" w:rsidRDefault="00010C31">
      <w:pPr>
        <w:rPr>
          <w:rFonts w:ascii="Calibri" w:hAnsi="Calibri"/>
        </w:rPr>
      </w:pPr>
    </w:p>
    <w:p w14:paraId="1E2B6538" w14:textId="79C5F41E" w:rsidR="00010C31" w:rsidRPr="00FB06D5" w:rsidRDefault="00010C31">
      <w:pPr>
        <w:rPr>
          <w:rFonts w:ascii="Calibri" w:hAnsi="Calibri"/>
        </w:rPr>
      </w:pPr>
      <w:r w:rsidRPr="00FB06D5">
        <w:rPr>
          <w:rFonts w:ascii="Calibri" w:hAnsi="Calibri"/>
        </w:rPr>
        <w:t xml:space="preserve">Doordat Scouting Kapelle dit jaar geen tot weinig wervingsacties heeft verricht is er geen gebruik gemaakt van de promotie en </w:t>
      </w:r>
      <w:r w:rsidR="00FB06D5" w:rsidRPr="00FB06D5">
        <w:rPr>
          <w:rFonts w:ascii="Calibri" w:hAnsi="Calibri"/>
        </w:rPr>
        <w:t>wervingen</w:t>
      </w:r>
      <w:r w:rsidRPr="00FB06D5">
        <w:rPr>
          <w:rFonts w:ascii="Calibri" w:hAnsi="Calibri"/>
        </w:rPr>
        <w:t xml:space="preserve"> potje. Deze 200 euro hebben wij kunnen gebruiken voor de groepsdag (15). </w:t>
      </w:r>
    </w:p>
    <w:p w14:paraId="2B1EE3B8" w14:textId="77777777" w:rsidR="00010C31" w:rsidRPr="00FB06D5" w:rsidRDefault="00010C31">
      <w:pPr>
        <w:rPr>
          <w:rFonts w:ascii="Calibri" w:hAnsi="Calibri"/>
        </w:rPr>
      </w:pPr>
    </w:p>
    <w:p w14:paraId="7DA48588" w14:textId="56F32CE6" w:rsidR="00010C31" w:rsidRPr="00FB06D5" w:rsidRDefault="00010C31">
      <w:pPr>
        <w:rPr>
          <w:rFonts w:ascii="Calibri" w:hAnsi="Calibri"/>
        </w:rPr>
      </w:pPr>
      <w:r w:rsidRPr="00FB06D5">
        <w:rPr>
          <w:rFonts w:ascii="Calibri" w:hAnsi="Calibri"/>
        </w:rPr>
        <w:t xml:space="preserve">De facilitaire voorzieningen, zoals lampen/koffie/vuilniszakken/schoonmaakspullen ect. Zijn dit jaar duurder uitgevallen dan begroot, echter moeten deze spullen voldoende aanwezig zijn om de </w:t>
      </w:r>
      <w:r w:rsidR="00FB06D5" w:rsidRPr="00FB06D5">
        <w:rPr>
          <w:rFonts w:ascii="Calibri" w:hAnsi="Calibri"/>
        </w:rPr>
        <w:t>hygiëne</w:t>
      </w:r>
      <w:r w:rsidRPr="00FB06D5">
        <w:rPr>
          <w:rFonts w:ascii="Calibri" w:hAnsi="Calibri"/>
        </w:rPr>
        <w:t xml:space="preserve"> van het gebouw te waarborgen. Deze kosten worden daarom in 2016 hoger begroot dan in 2015. </w:t>
      </w:r>
    </w:p>
    <w:p w14:paraId="419D424C" w14:textId="77777777" w:rsidR="00714F0F" w:rsidRPr="00FB06D5" w:rsidRDefault="00714F0F">
      <w:pPr>
        <w:rPr>
          <w:rFonts w:ascii="Calibri" w:hAnsi="Calibri"/>
        </w:rPr>
      </w:pPr>
    </w:p>
    <w:p w14:paraId="6794BAC4" w14:textId="1CC60083" w:rsidR="00714F0F" w:rsidRPr="00FB06D5" w:rsidRDefault="00714F0F" w:rsidP="00714F0F">
      <w:pPr>
        <w:rPr>
          <w:rFonts w:ascii="Calibri" w:hAnsi="Calibri"/>
        </w:rPr>
      </w:pPr>
      <w:r w:rsidRPr="00FB06D5">
        <w:rPr>
          <w:rFonts w:ascii="Calibri" w:hAnsi="Calibri"/>
        </w:rPr>
        <w:t xml:space="preserve">De aanschaf van het klein materiaal wordt op de begroting van 2016 </w:t>
      </w:r>
      <w:r w:rsidR="00FB06D5" w:rsidRPr="00FB06D5">
        <w:rPr>
          <w:rFonts w:ascii="Calibri" w:hAnsi="Calibri"/>
        </w:rPr>
        <w:t>apart</w:t>
      </w:r>
      <w:r w:rsidRPr="00FB06D5">
        <w:rPr>
          <w:rFonts w:ascii="Calibri" w:hAnsi="Calibri"/>
        </w:rPr>
        <w:t xml:space="preserve"> vermeld. Voor 2015 zouden deze kosten nog weggeschreven/gecompenseerd kunnen worden met </w:t>
      </w:r>
      <w:r w:rsidR="00FB06D5" w:rsidRPr="00FB06D5">
        <w:rPr>
          <w:rFonts w:ascii="Calibri" w:hAnsi="Calibri"/>
        </w:rPr>
        <w:t>Onvoorziene</w:t>
      </w:r>
      <w:r w:rsidRPr="00FB06D5">
        <w:rPr>
          <w:rFonts w:ascii="Calibri" w:hAnsi="Calibri"/>
        </w:rPr>
        <w:t xml:space="preserve"> kosten (29) en Huur gebouw (28). </w:t>
      </w:r>
    </w:p>
    <w:p w14:paraId="40351E14" w14:textId="77777777" w:rsidR="00010C31" w:rsidRPr="00FB06D5" w:rsidRDefault="00010C3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3589"/>
        <w:gridCol w:w="1221"/>
        <w:gridCol w:w="1524"/>
        <w:gridCol w:w="1039"/>
      </w:tblGrid>
      <w:tr w:rsidR="00714F0F" w:rsidRPr="00FB06D5" w14:paraId="5DB21BE3" w14:textId="77777777" w:rsidTr="00D64EA9">
        <w:trPr>
          <w:trHeight w:val="280"/>
        </w:trPr>
        <w:tc>
          <w:tcPr>
            <w:tcW w:w="0" w:type="auto"/>
            <w:shd w:val="clear" w:color="auto" w:fill="auto"/>
            <w:noWrap/>
            <w:vAlign w:val="bottom"/>
            <w:hideMark/>
          </w:tcPr>
          <w:p w14:paraId="0B69CA19" w14:textId="77777777" w:rsidR="00714F0F" w:rsidRPr="00FB06D5" w:rsidRDefault="00714F0F" w:rsidP="00D64EA9">
            <w:pPr>
              <w:rPr>
                <w:rFonts w:ascii="Calibri" w:eastAsia="Times New Roman" w:hAnsi="Calibri" w:cs="Arial"/>
                <w:b/>
                <w:color w:val="000000"/>
              </w:rPr>
            </w:pPr>
            <w:r w:rsidRPr="00FB06D5">
              <w:rPr>
                <w:rFonts w:ascii="Calibri" w:eastAsia="Times New Roman" w:hAnsi="Calibri" w:cs="Arial"/>
                <w:b/>
                <w:color w:val="000000"/>
              </w:rPr>
              <w:t>Uitgaven:</w:t>
            </w:r>
          </w:p>
        </w:tc>
        <w:tc>
          <w:tcPr>
            <w:tcW w:w="0" w:type="auto"/>
            <w:shd w:val="clear" w:color="auto" w:fill="auto"/>
            <w:noWrap/>
            <w:vAlign w:val="bottom"/>
            <w:hideMark/>
          </w:tcPr>
          <w:p w14:paraId="747ADE98" w14:textId="77777777" w:rsidR="00714F0F" w:rsidRPr="00FB06D5" w:rsidRDefault="00714F0F" w:rsidP="00D64EA9">
            <w:pPr>
              <w:rPr>
                <w:rFonts w:ascii="Calibri" w:eastAsia="Times New Roman" w:hAnsi="Calibri" w:cs="Arial"/>
                <w:color w:val="000000"/>
              </w:rPr>
            </w:pPr>
            <w:r w:rsidRPr="00FB06D5">
              <w:rPr>
                <w:rFonts w:ascii="Calibri" w:eastAsia="Times New Roman" w:hAnsi="Calibri" w:cs="Arial"/>
                <w:color w:val="000000"/>
              </w:rPr>
              <w:t>Diverse kosten:</w:t>
            </w:r>
          </w:p>
        </w:tc>
        <w:tc>
          <w:tcPr>
            <w:tcW w:w="0" w:type="auto"/>
            <w:shd w:val="clear" w:color="auto" w:fill="auto"/>
            <w:noWrap/>
            <w:vAlign w:val="center"/>
            <w:hideMark/>
          </w:tcPr>
          <w:p w14:paraId="28BA724B" w14:textId="77777777" w:rsidR="00714F0F" w:rsidRPr="00FB06D5" w:rsidRDefault="00714F0F" w:rsidP="00D64EA9">
            <w:pPr>
              <w:jc w:val="center"/>
              <w:rPr>
                <w:rFonts w:ascii="Calibri" w:eastAsia="Times New Roman" w:hAnsi="Calibri" w:cs="Times New Roman"/>
              </w:rPr>
            </w:pPr>
            <w:r w:rsidRPr="00FB06D5">
              <w:rPr>
                <w:rFonts w:ascii="Calibri" w:eastAsia="Times New Roman" w:hAnsi="Calibri" w:cs="Times New Roman"/>
              </w:rPr>
              <w:t>Begroting</w:t>
            </w:r>
          </w:p>
        </w:tc>
        <w:tc>
          <w:tcPr>
            <w:tcW w:w="0" w:type="auto"/>
            <w:shd w:val="clear" w:color="auto" w:fill="auto"/>
            <w:noWrap/>
            <w:vAlign w:val="center"/>
            <w:hideMark/>
          </w:tcPr>
          <w:p w14:paraId="13BF7181" w14:textId="77777777" w:rsidR="00714F0F" w:rsidRPr="00FB06D5" w:rsidRDefault="00714F0F" w:rsidP="00D64EA9">
            <w:pPr>
              <w:jc w:val="center"/>
              <w:rPr>
                <w:rFonts w:ascii="Calibri" w:eastAsia="Times New Roman" w:hAnsi="Calibri" w:cs="Times New Roman"/>
              </w:rPr>
            </w:pPr>
            <w:r w:rsidRPr="00FB06D5">
              <w:rPr>
                <w:rFonts w:ascii="Calibri" w:eastAsia="Times New Roman" w:hAnsi="Calibri" w:cs="Times New Roman"/>
              </w:rPr>
              <w:t>Daadwerkelijk</w:t>
            </w:r>
          </w:p>
        </w:tc>
        <w:tc>
          <w:tcPr>
            <w:tcW w:w="0" w:type="auto"/>
            <w:shd w:val="clear" w:color="auto" w:fill="auto"/>
            <w:noWrap/>
            <w:vAlign w:val="center"/>
            <w:hideMark/>
          </w:tcPr>
          <w:p w14:paraId="32721591" w14:textId="77777777" w:rsidR="00714F0F" w:rsidRPr="00FB06D5" w:rsidRDefault="00714F0F" w:rsidP="00D64EA9">
            <w:pPr>
              <w:jc w:val="center"/>
              <w:rPr>
                <w:rFonts w:ascii="Calibri" w:eastAsia="Times New Roman" w:hAnsi="Calibri" w:cs="Times New Roman"/>
              </w:rPr>
            </w:pPr>
            <w:r w:rsidRPr="00FB06D5">
              <w:rPr>
                <w:rFonts w:ascii="Calibri" w:eastAsia="Times New Roman" w:hAnsi="Calibri" w:cs="Times New Roman"/>
              </w:rPr>
              <w:t>Verschil</w:t>
            </w:r>
          </w:p>
        </w:tc>
      </w:tr>
      <w:tr w:rsidR="00714F0F" w:rsidRPr="00A318DC" w14:paraId="2D90CD50" w14:textId="77777777" w:rsidTr="00A318DC">
        <w:trPr>
          <w:trHeight w:val="280"/>
        </w:trPr>
        <w:tc>
          <w:tcPr>
            <w:tcW w:w="0" w:type="auto"/>
            <w:shd w:val="clear" w:color="auto" w:fill="auto"/>
            <w:noWrap/>
            <w:vAlign w:val="bottom"/>
            <w:hideMark/>
          </w:tcPr>
          <w:p w14:paraId="14E4C6DB" w14:textId="0D7C41AD" w:rsidR="00714F0F" w:rsidRPr="00FB06D5" w:rsidRDefault="00714F0F" w:rsidP="00D64EA9">
            <w:pPr>
              <w:jc w:val="right"/>
              <w:rPr>
                <w:rFonts w:ascii="Calibri" w:eastAsia="Times New Roman" w:hAnsi="Calibri" w:cs="Arial"/>
                <w:color w:val="000000"/>
              </w:rPr>
            </w:pPr>
            <w:r w:rsidRPr="00FB06D5">
              <w:rPr>
                <w:rFonts w:ascii="Calibri" w:eastAsia="Times New Roman" w:hAnsi="Calibri" w:cs="Arial"/>
                <w:color w:val="000000"/>
              </w:rPr>
              <w:t>28</w:t>
            </w:r>
          </w:p>
        </w:tc>
        <w:tc>
          <w:tcPr>
            <w:tcW w:w="0" w:type="auto"/>
            <w:shd w:val="clear" w:color="auto" w:fill="auto"/>
            <w:noWrap/>
            <w:vAlign w:val="bottom"/>
            <w:hideMark/>
          </w:tcPr>
          <w:p w14:paraId="27AD8EE9" w14:textId="0858C934" w:rsidR="00714F0F" w:rsidRPr="00FB06D5" w:rsidRDefault="00714F0F" w:rsidP="00D64EA9">
            <w:pPr>
              <w:rPr>
                <w:rFonts w:ascii="Calibri" w:eastAsia="Times New Roman" w:hAnsi="Calibri" w:cs="Arial"/>
                <w:color w:val="000000"/>
              </w:rPr>
            </w:pPr>
            <w:r w:rsidRPr="00FB06D5">
              <w:rPr>
                <w:rFonts w:ascii="Calibri" w:eastAsia="Times New Roman" w:hAnsi="Calibri" w:cs="Arial"/>
                <w:color w:val="000000"/>
              </w:rPr>
              <w:t>Huur gebouw, materiaal en reserve</w:t>
            </w:r>
          </w:p>
        </w:tc>
        <w:tc>
          <w:tcPr>
            <w:tcW w:w="0" w:type="auto"/>
            <w:shd w:val="clear" w:color="auto" w:fill="auto"/>
            <w:noWrap/>
            <w:vAlign w:val="bottom"/>
            <w:hideMark/>
          </w:tcPr>
          <w:p w14:paraId="485041D5" w14:textId="0DB77AAF" w:rsidR="00714F0F" w:rsidRPr="00FB06D5" w:rsidRDefault="00714F0F" w:rsidP="00D64EA9">
            <w:pPr>
              <w:jc w:val="center"/>
              <w:rPr>
                <w:rFonts w:ascii="Calibri" w:eastAsia="Times New Roman" w:hAnsi="Calibri" w:cs="Arial"/>
                <w:color w:val="000000"/>
              </w:rPr>
            </w:pPr>
            <w:r w:rsidRPr="00FB06D5">
              <w:rPr>
                <w:rFonts w:ascii="Calibri" w:eastAsia="Times New Roman" w:hAnsi="Calibri" w:cs="Arial"/>
                <w:color w:val="000000"/>
              </w:rPr>
              <w:t xml:space="preserve"> € 7.800,00 </w:t>
            </w:r>
          </w:p>
        </w:tc>
        <w:tc>
          <w:tcPr>
            <w:tcW w:w="0" w:type="auto"/>
            <w:shd w:val="clear" w:color="auto" w:fill="auto"/>
            <w:noWrap/>
            <w:vAlign w:val="bottom"/>
            <w:hideMark/>
          </w:tcPr>
          <w:p w14:paraId="49FA6344" w14:textId="6FEEDA8D" w:rsidR="00714F0F" w:rsidRPr="00FB06D5" w:rsidRDefault="00714F0F" w:rsidP="00A318DC">
            <w:pPr>
              <w:jc w:val="center"/>
              <w:rPr>
                <w:rFonts w:ascii="Calibri" w:eastAsia="Times New Roman" w:hAnsi="Calibri" w:cs="Arial"/>
                <w:color w:val="000000"/>
              </w:rPr>
            </w:pPr>
            <w:r w:rsidRPr="00FB06D5">
              <w:rPr>
                <w:rFonts w:ascii="Calibri" w:eastAsia="Times New Roman" w:hAnsi="Calibri" w:cs="Arial"/>
                <w:color w:val="000000"/>
              </w:rPr>
              <w:t xml:space="preserve"> € 7.</w:t>
            </w:r>
            <w:r w:rsidR="00A318DC">
              <w:rPr>
                <w:rFonts w:ascii="Calibri" w:eastAsia="Times New Roman" w:hAnsi="Calibri" w:cs="Arial"/>
                <w:color w:val="000000"/>
              </w:rPr>
              <w:t>848,04</w:t>
            </w:r>
            <w:r w:rsidRPr="00FB06D5">
              <w:rPr>
                <w:rFonts w:ascii="Calibri" w:eastAsia="Times New Roman" w:hAnsi="Calibri" w:cs="Arial"/>
                <w:color w:val="000000"/>
              </w:rPr>
              <w:t xml:space="preserve"> </w:t>
            </w:r>
          </w:p>
        </w:tc>
        <w:tc>
          <w:tcPr>
            <w:tcW w:w="0" w:type="auto"/>
            <w:shd w:val="clear" w:color="auto" w:fill="FF0000"/>
            <w:noWrap/>
            <w:vAlign w:val="bottom"/>
            <w:hideMark/>
          </w:tcPr>
          <w:p w14:paraId="25BF0E35" w14:textId="30C1E1BA" w:rsidR="00714F0F" w:rsidRPr="00A318DC" w:rsidRDefault="00714F0F" w:rsidP="00A318DC">
            <w:pPr>
              <w:jc w:val="center"/>
              <w:rPr>
                <w:rFonts w:ascii="Calibri" w:eastAsia="Times New Roman" w:hAnsi="Calibri" w:cs="Arial"/>
                <w:color w:val="9C0006"/>
              </w:rPr>
            </w:pPr>
            <w:r w:rsidRPr="00A318DC">
              <w:rPr>
                <w:rFonts w:ascii="Calibri" w:eastAsia="Times New Roman" w:hAnsi="Calibri" w:cs="Arial"/>
                <w:color w:val="9C0006"/>
              </w:rPr>
              <w:t xml:space="preserve"> </w:t>
            </w:r>
            <w:r w:rsidR="00A318DC" w:rsidRPr="00A318DC">
              <w:rPr>
                <w:rFonts w:ascii="Calibri" w:eastAsia="Times New Roman" w:hAnsi="Calibri" w:cs="Arial"/>
                <w:color w:val="9C0006"/>
              </w:rPr>
              <w:t>€ 48,04-</w:t>
            </w:r>
            <w:r w:rsidRPr="00A318DC">
              <w:rPr>
                <w:rFonts w:ascii="Calibri" w:eastAsia="Times New Roman" w:hAnsi="Calibri" w:cs="Arial"/>
                <w:color w:val="9C0006"/>
              </w:rPr>
              <w:t xml:space="preserve"> </w:t>
            </w:r>
          </w:p>
        </w:tc>
      </w:tr>
      <w:tr w:rsidR="00714F0F" w:rsidRPr="00FB06D5" w14:paraId="79EE5ACF" w14:textId="77777777" w:rsidTr="00714F0F">
        <w:trPr>
          <w:trHeight w:val="280"/>
        </w:trPr>
        <w:tc>
          <w:tcPr>
            <w:tcW w:w="0" w:type="auto"/>
            <w:shd w:val="clear" w:color="auto" w:fill="auto"/>
            <w:noWrap/>
            <w:vAlign w:val="bottom"/>
            <w:hideMark/>
          </w:tcPr>
          <w:p w14:paraId="27214989" w14:textId="12740BF5" w:rsidR="00714F0F" w:rsidRPr="00FB06D5" w:rsidRDefault="00714F0F" w:rsidP="00D64EA9">
            <w:pPr>
              <w:jc w:val="right"/>
              <w:rPr>
                <w:rFonts w:ascii="Calibri" w:eastAsia="Times New Roman" w:hAnsi="Calibri" w:cs="Arial"/>
                <w:color w:val="000000"/>
              </w:rPr>
            </w:pPr>
            <w:r w:rsidRPr="00FB06D5">
              <w:rPr>
                <w:rFonts w:ascii="Calibri" w:eastAsia="Times New Roman" w:hAnsi="Calibri" w:cs="Arial"/>
                <w:color w:val="000000"/>
              </w:rPr>
              <w:t>29</w:t>
            </w:r>
          </w:p>
        </w:tc>
        <w:tc>
          <w:tcPr>
            <w:tcW w:w="0" w:type="auto"/>
            <w:shd w:val="clear" w:color="auto" w:fill="auto"/>
            <w:noWrap/>
            <w:vAlign w:val="bottom"/>
            <w:hideMark/>
          </w:tcPr>
          <w:p w14:paraId="430ECD95" w14:textId="08A895EE" w:rsidR="00714F0F" w:rsidRPr="00FB06D5" w:rsidRDefault="00FB06D5" w:rsidP="00D64EA9">
            <w:pPr>
              <w:rPr>
                <w:rFonts w:ascii="Calibri" w:eastAsia="Times New Roman" w:hAnsi="Calibri" w:cs="Arial"/>
                <w:color w:val="000000"/>
              </w:rPr>
            </w:pPr>
            <w:r w:rsidRPr="00FB06D5">
              <w:rPr>
                <w:rFonts w:ascii="Calibri" w:eastAsia="Times New Roman" w:hAnsi="Calibri" w:cs="Arial"/>
                <w:color w:val="000000"/>
              </w:rPr>
              <w:t>Onvoorziene</w:t>
            </w:r>
            <w:r w:rsidR="00714F0F" w:rsidRPr="00FB06D5">
              <w:rPr>
                <w:rFonts w:ascii="Calibri" w:eastAsia="Times New Roman" w:hAnsi="Calibri" w:cs="Arial"/>
                <w:color w:val="000000"/>
              </w:rPr>
              <w:t xml:space="preserve"> kosten (1,93%)</w:t>
            </w:r>
          </w:p>
        </w:tc>
        <w:tc>
          <w:tcPr>
            <w:tcW w:w="0" w:type="auto"/>
            <w:shd w:val="clear" w:color="auto" w:fill="auto"/>
            <w:noWrap/>
            <w:vAlign w:val="bottom"/>
            <w:hideMark/>
          </w:tcPr>
          <w:p w14:paraId="29F1AB8A" w14:textId="7A4BA091" w:rsidR="00714F0F" w:rsidRPr="00FB06D5" w:rsidRDefault="00714F0F" w:rsidP="00D64EA9">
            <w:pPr>
              <w:jc w:val="center"/>
              <w:rPr>
                <w:rFonts w:ascii="Calibri" w:eastAsia="Times New Roman" w:hAnsi="Calibri" w:cs="Arial"/>
                <w:color w:val="000000"/>
              </w:rPr>
            </w:pPr>
            <w:r w:rsidRPr="00FB06D5">
              <w:rPr>
                <w:rFonts w:ascii="Calibri" w:eastAsia="Times New Roman" w:hAnsi="Calibri" w:cs="Arial"/>
                <w:color w:val="000000"/>
              </w:rPr>
              <w:t xml:space="preserve"> € 339,00 </w:t>
            </w:r>
          </w:p>
        </w:tc>
        <w:tc>
          <w:tcPr>
            <w:tcW w:w="0" w:type="auto"/>
            <w:shd w:val="clear" w:color="auto" w:fill="auto"/>
            <w:noWrap/>
            <w:vAlign w:val="bottom"/>
            <w:hideMark/>
          </w:tcPr>
          <w:p w14:paraId="374EA1E1" w14:textId="5761CD12" w:rsidR="00714F0F" w:rsidRPr="00FB06D5" w:rsidRDefault="00714F0F" w:rsidP="00D64EA9">
            <w:pPr>
              <w:jc w:val="center"/>
              <w:rPr>
                <w:rFonts w:ascii="Calibri" w:eastAsia="Times New Roman" w:hAnsi="Calibri" w:cs="Arial"/>
                <w:color w:val="000000"/>
              </w:rPr>
            </w:pPr>
            <w:r w:rsidRPr="00FB06D5">
              <w:rPr>
                <w:rFonts w:ascii="Calibri" w:eastAsia="Times New Roman" w:hAnsi="Calibri" w:cs="Arial"/>
                <w:color w:val="000000"/>
              </w:rPr>
              <w:t xml:space="preserve"> € 144,50 </w:t>
            </w:r>
          </w:p>
        </w:tc>
        <w:tc>
          <w:tcPr>
            <w:tcW w:w="0" w:type="auto"/>
            <w:shd w:val="clear" w:color="auto" w:fill="92D050"/>
            <w:noWrap/>
            <w:vAlign w:val="bottom"/>
            <w:hideMark/>
          </w:tcPr>
          <w:p w14:paraId="5EA4F8EC" w14:textId="06271850" w:rsidR="00714F0F" w:rsidRPr="00FB06D5" w:rsidRDefault="00714F0F" w:rsidP="00D64EA9">
            <w:pPr>
              <w:jc w:val="center"/>
              <w:rPr>
                <w:rFonts w:ascii="Calibri" w:eastAsia="Times New Roman" w:hAnsi="Calibri" w:cs="Arial"/>
                <w:color w:val="9C6500"/>
              </w:rPr>
            </w:pPr>
            <w:r w:rsidRPr="00FB06D5">
              <w:rPr>
                <w:rFonts w:ascii="Calibri" w:eastAsia="Times New Roman" w:hAnsi="Calibri" w:cs="Arial"/>
                <w:color w:val="006100"/>
              </w:rPr>
              <w:t xml:space="preserve"> € 194,50 </w:t>
            </w:r>
          </w:p>
        </w:tc>
      </w:tr>
    </w:tbl>
    <w:p w14:paraId="15165DF7" w14:textId="1D22418D" w:rsidR="00602255" w:rsidRPr="00FB06D5" w:rsidRDefault="00714F0F">
      <w:pPr>
        <w:rPr>
          <w:rFonts w:ascii="Calibri" w:hAnsi="Calibri"/>
        </w:rPr>
      </w:pPr>
      <w:r w:rsidRPr="00FB06D5">
        <w:rPr>
          <w:rFonts w:ascii="Calibri" w:hAnsi="Calibri"/>
        </w:rPr>
        <w:t xml:space="preserve">Voor het gebruik van het gebouw moet de groep huur betalen aan de stichting. Zij beheren het gebouw en zorgen dat de status van het gebouw in goede conditie blijft zodat de groep het spel kan blijven spelen. </w:t>
      </w:r>
    </w:p>
    <w:p w14:paraId="161F7B0A" w14:textId="77777777" w:rsidR="007D6A81" w:rsidRPr="00FB06D5" w:rsidRDefault="007D6A81">
      <w:pPr>
        <w:rPr>
          <w:rFonts w:ascii="Calibri" w:hAnsi="Calibri"/>
        </w:rPr>
      </w:pPr>
    </w:p>
    <w:p w14:paraId="30A94C19" w14:textId="61F0DA4E" w:rsidR="00714F0F" w:rsidRPr="00FB06D5" w:rsidRDefault="00714F0F">
      <w:pPr>
        <w:rPr>
          <w:rFonts w:ascii="Calibri" w:hAnsi="Calibri"/>
        </w:rPr>
      </w:pPr>
      <w:r w:rsidRPr="00FB06D5">
        <w:rPr>
          <w:rFonts w:ascii="Calibri" w:hAnsi="Calibri"/>
        </w:rPr>
        <w:t xml:space="preserve">In 2015 </w:t>
      </w:r>
      <w:r w:rsidR="00A318DC">
        <w:rPr>
          <w:rFonts w:ascii="Calibri" w:hAnsi="Calibri"/>
        </w:rPr>
        <w:t>heeft de groep de huur voldaan</w:t>
      </w:r>
      <w:bookmarkStart w:id="0" w:name="_GoBack"/>
      <w:bookmarkEnd w:id="0"/>
      <w:r w:rsidRPr="00FB06D5">
        <w:rPr>
          <w:rFonts w:ascii="Calibri" w:hAnsi="Calibri"/>
        </w:rPr>
        <w:t xml:space="preserve"> aan de stichting, echter is er toch een verschil te zien. Dit komt omdat er bijna geen gebruik is gemaakt van klein materiaal en reserve. Dit wordt in de begroting van 2016 uit elkaar gehaald, zod</w:t>
      </w:r>
      <w:r w:rsidR="001E0253" w:rsidRPr="00FB06D5">
        <w:rPr>
          <w:rFonts w:ascii="Calibri" w:hAnsi="Calibri"/>
        </w:rPr>
        <w:t xml:space="preserve">at er meer duidelijkheid over dit potje is. </w:t>
      </w:r>
    </w:p>
    <w:p w14:paraId="37FC33DF" w14:textId="77777777" w:rsidR="001E0253" w:rsidRPr="00FB06D5" w:rsidRDefault="001E0253">
      <w:pPr>
        <w:rPr>
          <w:rFonts w:ascii="Calibri" w:hAnsi="Calibri"/>
        </w:rPr>
      </w:pPr>
    </w:p>
    <w:p w14:paraId="50BFEBD9" w14:textId="44C233C7" w:rsidR="00B4555E" w:rsidRPr="00FB06D5" w:rsidRDefault="001E0253">
      <w:pPr>
        <w:rPr>
          <w:rFonts w:ascii="Calibri" w:hAnsi="Calibri"/>
        </w:rPr>
      </w:pPr>
      <w:r w:rsidRPr="00FB06D5">
        <w:rPr>
          <w:rFonts w:ascii="Calibri" w:hAnsi="Calibri"/>
        </w:rPr>
        <w:t xml:space="preserve">De huur stijgt van € 650,- naar € 675,- in 2016. </w:t>
      </w:r>
    </w:p>
    <w:p w14:paraId="486423E7" w14:textId="77777777" w:rsidR="001E0253" w:rsidRPr="00FB06D5" w:rsidRDefault="001E0253">
      <w:pPr>
        <w:rPr>
          <w:rFonts w:ascii="Calibri" w:hAnsi="Calibri"/>
        </w:rPr>
      </w:pPr>
    </w:p>
    <w:p w14:paraId="6949317B" w14:textId="164B00D3" w:rsidR="001E0253" w:rsidRPr="00FB06D5" w:rsidRDefault="001E0253">
      <w:pPr>
        <w:rPr>
          <w:rFonts w:ascii="Calibri" w:hAnsi="Calibri"/>
        </w:rPr>
      </w:pPr>
      <w:r w:rsidRPr="00FB06D5">
        <w:rPr>
          <w:rFonts w:ascii="Calibri" w:hAnsi="Calibri"/>
        </w:rPr>
        <w:t xml:space="preserve">De onvoorziene kosten zijn in 2015 onder de begroting gebleven, voor 2016 kunnen deze kosten dan ook weer worden gehanteerd. </w:t>
      </w:r>
    </w:p>
    <w:p w14:paraId="350EDD42" w14:textId="77777777" w:rsidR="001E0253" w:rsidRPr="00FB06D5" w:rsidRDefault="001E0253">
      <w:pPr>
        <w:rPr>
          <w:rFonts w:ascii="Calibri" w:hAnsi="Calibri"/>
        </w:rPr>
      </w:pPr>
    </w:p>
    <w:tbl>
      <w:tblPr>
        <w:tblStyle w:val="Tabelraster"/>
        <w:tblW w:w="0" w:type="auto"/>
        <w:tblLook w:val="04A0" w:firstRow="1" w:lastRow="0" w:firstColumn="1" w:lastColumn="0" w:noHBand="0" w:noVBand="1"/>
      </w:tblPr>
      <w:tblGrid>
        <w:gridCol w:w="460"/>
        <w:gridCol w:w="843"/>
        <w:gridCol w:w="1419"/>
        <w:gridCol w:w="1364"/>
        <w:gridCol w:w="1248"/>
      </w:tblGrid>
      <w:tr w:rsidR="001E0253" w:rsidRPr="00FB06D5" w14:paraId="437D4401" w14:textId="77777777" w:rsidTr="001E0253">
        <w:trPr>
          <w:trHeight w:val="300"/>
        </w:trPr>
        <w:tc>
          <w:tcPr>
            <w:tcW w:w="0" w:type="auto"/>
            <w:noWrap/>
            <w:vAlign w:val="bottom"/>
          </w:tcPr>
          <w:p w14:paraId="41CEE84D" w14:textId="77777777" w:rsidR="001E0253" w:rsidRPr="00FB06D5" w:rsidRDefault="001E0253" w:rsidP="00D64EA9">
            <w:pPr>
              <w:rPr>
                <w:rFonts w:ascii="Calibri" w:hAnsi="Calibri"/>
                <w:b/>
                <w:bCs/>
              </w:rPr>
            </w:pPr>
          </w:p>
        </w:tc>
        <w:tc>
          <w:tcPr>
            <w:tcW w:w="0" w:type="auto"/>
            <w:noWrap/>
            <w:vAlign w:val="bottom"/>
          </w:tcPr>
          <w:p w14:paraId="39B2B541" w14:textId="77777777" w:rsidR="001E0253" w:rsidRPr="00FB06D5" w:rsidRDefault="001E0253" w:rsidP="00D64EA9">
            <w:pPr>
              <w:rPr>
                <w:rFonts w:ascii="Calibri" w:hAnsi="Calibri"/>
              </w:rPr>
            </w:pPr>
          </w:p>
        </w:tc>
        <w:tc>
          <w:tcPr>
            <w:tcW w:w="0" w:type="auto"/>
            <w:noWrap/>
            <w:vAlign w:val="bottom"/>
          </w:tcPr>
          <w:p w14:paraId="17E04BF1" w14:textId="6C3C1C32" w:rsidR="001E0253" w:rsidRPr="00FB06D5" w:rsidRDefault="001E0253" w:rsidP="00D64EA9">
            <w:pPr>
              <w:rPr>
                <w:rFonts w:ascii="Calibri" w:hAnsi="Calibri"/>
              </w:rPr>
            </w:pPr>
            <w:r w:rsidRPr="00FB06D5">
              <w:rPr>
                <w:rFonts w:ascii="Calibri" w:eastAsia="Times New Roman" w:hAnsi="Calibri" w:cs="Arial"/>
                <w:b/>
                <w:bCs/>
                <w:color w:val="000000"/>
              </w:rPr>
              <w:t>Inkomsten:</w:t>
            </w:r>
          </w:p>
        </w:tc>
        <w:tc>
          <w:tcPr>
            <w:tcW w:w="0" w:type="auto"/>
            <w:noWrap/>
            <w:vAlign w:val="bottom"/>
          </w:tcPr>
          <w:p w14:paraId="12CE216A" w14:textId="5912A785" w:rsidR="001E0253" w:rsidRPr="00FB06D5" w:rsidRDefault="001E0253" w:rsidP="00D64EA9">
            <w:pPr>
              <w:rPr>
                <w:rFonts w:ascii="Calibri" w:hAnsi="Calibri"/>
              </w:rPr>
            </w:pPr>
            <w:r w:rsidRPr="00FB06D5">
              <w:rPr>
                <w:rFonts w:ascii="Calibri" w:eastAsia="Times New Roman" w:hAnsi="Calibri" w:cs="Arial"/>
                <w:b/>
                <w:bCs/>
                <w:color w:val="000000"/>
              </w:rPr>
              <w:t>Uitgave:</w:t>
            </w:r>
          </w:p>
        </w:tc>
        <w:tc>
          <w:tcPr>
            <w:tcW w:w="0" w:type="auto"/>
            <w:noWrap/>
            <w:vAlign w:val="bottom"/>
          </w:tcPr>
          <w:p w14:paraId="08E49037" w14:textId="77777777" w:rsidR="001E0253" w:rsidRPr="00FB06D5" w:rsidRDefault="001E0253" w:rsidP="00D64EA9">
            <w:pPr>
              <w:rPr>
                <w:rFonts w:ascii="Calibri" w:hAnsi="Calibri"/>
              </w:rPr>
            </w:pPr>
          </w:p>
        </w:tc>
      </w:tr>
      <w:tr w:rsidR="001E0253" w:rsidRPr="00FB06D5" w14:paraId="1EC801ED" w14:textId="77777777" w:rsidTr="001E0253">
        <w:trPr>
          <w:trHeight w:val="300"/>
        </w:trPr>
        <w:tc>
          <w:tcPr>
            <w:tcW w:w="0" w:type="auto"/>
            <w:noWrap/>
            <w:vAlign w:val="bottom"/>
          </w:tcPr>
          <w:p w14:paraId="37A6B2C8" w14:textId="03192A5F" w:rsidR="001E0253" w:rsidRPr="00FB06D5" w:rsidRDefault="001E0253" w:rsidP="00D64EA9">
            <w:pPr>
              <w:jc w:val="right"/>
              <w:rPr>
                <w:rFonts w:ascii="Calibri" w:eastAsia="Times New Roman" w:hAnsi="Calibri" w:cs="Times New Roman"/>
                <w:color w:val="000000"/>
              </w:rPr>
            </w:pPr>
            <w:r w:rsidRPr="00FB06D5">
              <w:rPr>
                <w:rFonts w:ascii="Calibri" w:eastAsia="Times New Roman" w:hAnsi="Calibri" w:cs="Arial"/>
                <w:color w:val="000000"/>
              </w:rPr>
              <w:t>30</w:t>
            </w:r>
          </w:p>
        </w:tc>
        <w:tc>
          <w:tcPr>
            <w:tcW w:w="0" w:type="auto"/>
            <w:noWrap/>
            <w:vAlign w:val="bottom"/>
          </w:tcPr>
          <w:p w14:paraId="11256306" w14:textId="20F4DEB5" w:rsidR="001E0253" w:rsidRPr="00FB06D5" w:rsidRDefault="001E0253" w:rsidP="00D64EA9">
            <w:pPr>
              <w:rPr>
                <w:rFonts w:ascii="Calibri" w:eastAsia="Times New Roman" w:hAnsi="Calibri" w:cs="Times New Roman"/>
                <w:color w:val="000000"/>
              </w:rPr>
            </w:pPr>
            <w:r w:rsidRPr="00FB06D5">
              <w:rPr>
                <w:rFonts w:ascii="Calibri" w:eastAsia="Times New Roman" w:hAnsi="Calibri" w:cs="Arial"/>
                <w:b/>
                <w:bCs/>
                <w:color w:val="000000"/>
              </w:rPr>
              <w:t>Totaal</w:t>
            </w:r>
          </w:p>
        </w:tc>
        <w:tc>
          <w:tcPr>
            <w:tcW w:w="0" w:type="auto"/>
            <w:noWrap/>
            <w:vAlign w:val="bottom"/>
          </w:tcPr>
          <w:p w14:paraId="625491C7" w14:textId="38A66CB5" w:rsidR="001E0253" w:rsidRPr="00FB06D5" w:rsidRDefault="001E0253" w:rsidP="00D64EA9">
            <w:pPr>
              <w:jc w:val="right"/>
              <w:rPr>
                <w:rFonts w:ascii="Calibri" w:eastAsia="Times New Roman" w:hAnsi="Calibri" w:cs="Times New Roman"/>
                <w:color w:val="000000"/>
              </w:rPr>
            </w:pPr>
            <w:r w:rsidRPr="00FB06D5">
              <w:rPr>
                <w:rFonts w:ascii="Calibri" w:eastAsia="Times New Roman" w:hAnsi="Calibri" w:cs="Arial"/>
                <w:color w:val="000000"/>
              </w:rPr>
              <w:t xml:space="preserve"> € 26.034,68</w:t>
            </w:r>
          </w:p>
        </w:tc>
        <w:tc>
          <w:tcPr>
            <w:tcW w:w="0" w:type="auto"/>
            <w:noWrap/>
            <w:vAlign w:val="bottom"/>
          </w:tcPr>
          <w:p w14:paraId="61696CC3" w14:textId="3A3905F5" w:rsidR="001E0253" w:rsidRPr="00FB06D5" w:rsidRDefault="001E0253" w:rsidP="00D64EA9">
            <w:pPr>
              <w:jc w:val="right"/>
              <w:rPr>
                <w:rFonts w:ascii="Calibri" w:eastAsia="Times New Roman" w:hAnsi="Calibri" w:cs="Times New Roman"/>
                <w:color w:val="000000"/>
              </w:rPr>
            </w:pPr>
            <w:r w:rsidRPr="00FB06D5">
              <w:rPr>
                <w:rFonts w:ascii="Calibri" w:eastAsia="Times New Roman" w:hAnsi="Calibri" w:cs="Arial"/>
                <w:color w:val="000000"/>
              </w:rPr>
              <w:t>€ 27.503,02</w:t>
            </w:r>
          </w:p>
        </w:tc>
        <w:tc>
          <w:tcPr>
            <w:tcW w:w="0" w:type="auto"/>
            <w:shd w:val="clear" w:color="auto" w:fill="92D050"/>
            <w:noWrap/>
            <w:vAlign w:val="bottom"/>
          </w:tcPr>
          <w:p w14:paraId="247E5D24" w14:textId="5B572BD2" w:rsidR="001E0253" w:rsidRPr="00FB06D5" w:rsidRDefault="001E0253" w:rsidP="00D64EA9">
            <w:pPr>
              <w:jc w:val="right"/>
              <w:rPr>
                <w:rFonts w:ascii="Calibri" w:eastAsia="Times New Roman" w:hAnsi="Calibri" w:cs="Times New Roman"/>
                <w:color w:val="000000"/>
              </w:rPr>
            </w:pPr>
            <w:r w:rsidRPr="00FB06D5">
              <w:rPr>
                <w:rFonts w:ascii="Calibri" w:eastAsia="Times New Roman" w:hAnsi="Calibri" w:cs="Arial"/>
                <w:b/>
                <w:bCs/>
                <w:color w:val="006100"/>
              </w:rPr>
              <w:t>€ 1.468,34</w:t>
            </w:r>
          </w:p>
        </w:tc>
      </w:tr>
    </w:tbl>
    <w:p w14:paraId="730247E4" w14:textId="79A2148B" w:rsidR="001E0253" w:rsidRPr="00FB06D5" w:rsidRDefault="001E0253" w:rsidP="001E0253">
      <w:pPr>
        <w:rPr>
          <w:rFonts w:ascii="Calibri" w:hAnsi="Calibri"/>
        </w:rPr>
      </w:pPr>
      <w:r w:rsidRPr="00FB06D5">
        <w:rPr>
          <w:rFonts w:ascii="Calibri" w:hAnsi="Calibri"/>
        </w:rPr>
        <w:t xml:space="preserve">In totaal heeft de groep € 1.468,34 over gehouden aan inkomsten in 2015. Deze inkomsten kunnen worden gebruikt om in 2016 er een leuker (financieel) jaar van de maken. </w:t>
      </w:r>
    </w:p>
    <w:p w14:paraId="773F8833" w14:textId="77777777" w:rsidR="001E0253" w:rsidRPr="00FB06D5" w:rsidRDefault="001E0253" w:rsidP="001E0253">
      <w:pPr>
        <w:rPr>
          <w:rFonts w:ascii="Calibri" w:hAnsi="Calibri"/>
          <w:b/>
        </w:rPr>
      </w:pPr>
    </w:p>
    <w:p w14:paraId="75D68900" w14:textId="77777777" w:rsidR="001E0253" w:rsidRPr="00FB06D5" w:rsidRDefault="001E0253" w:rsidP="001E0253">
      <w:pPr>
        <w:rPr>
          <w:rFonts w:ascii="Calibri" w:hAnsi="Calibri"/>
          <w:b/>
        </w:rPr>
      </w:pPr>
      <w:r w:rsidRPr="00FB06D5">
        <w:rPr>
          <w:rFonts w:ascii="Calibri" w:hAnsi="Calibri"/>
          <w:b/>
        </w:rPr>
        <w:t>Overall:</w:t>
      </w:r>
    </w:p>
    <w:p w14:paraId="59FB0F68" w14:textId="116E7F86" w:rsidR="001E0253" w:rsidRPr="00FB06D5" w:rsidRDefault="001E0253" w:rsidP="001E0253">
      <w:pPr>
        <w:rPr>
          <w:rFonts w:ascii="Calibri" w:hAnsi="Calibri"/>
        </w:rPr>
      </w:pPr>
      <w:r w:rsidRPr="00FB06D5">
        <w:rPr>
          <w:rFonts w:ascii="Calibri" w:hAnsi="Calibri"/>
        </w:rPr>
        <w:t xml:space="preserve">Dit is het eerst jaar dat de Groep en de </w:t>
      </w:r>
      <w:r w:rsidR="00FB06D5" w:rsidRPr="00FB06D5">
        <w:rPr>
          <w:rFonts w:ascii="Calibri" w:hAnsi="Calibri"/>
        </w:rPr>
        <w:t>stichting</w:t>
      </w:r>
      <w:r w:rsidRPr="00FB06D5">
        <w:rPr>
          <w:rFonts w:ascii="Calibri" w:hAnsi="Calibri"/>
        </w:rPr>
        <w:t xml:space="preserve"> volledig los van elkaar draaien en dit is zeer goed verlopen. De “spook-leden” zijn uitgeschreven en dit heeft </w:t>
      </w:r>
      <w:r w:rsidR="00FB06D5" w:rsidRPr="00FB06D5">
        <w:rPr>
          <w:rFonts w:ascii="Calibri" w:hAnsi="Calibri"/>
        </w:rPr>
        <w:t>ertoe</w:t>
      </w:r>
      <w:r w:rsidRPr="00FB06D5">
        <w:rPr>
          <w:rFonts w:ascii="Calibri" w:hAnsi="Calibri"/>
        </w:rPr>
        <w:t xml:space="preserve"> geleid dat 2015 een </w:t>
      </w:r>
      <w:r w:rsidR="00FB06D5" w:rsidRPr="00FB06D5">
        <w:rPr>
          <w:rFonts w:ascii="Calibri" w:hAnsi="Calibri"/>
        </w:rPr>
        <w:t>financieel</w:t>
      </w:r>
      <w:r w:rsidRPr="00FB06D5">
        <w:rPr>
          <w:rFonts w:ascii="Calibri" w:hAnsi="Calibri"/>
        </w:rPr>
        <w:t xml:space="preserve"> goed jaar </w:t>
      </w:r>
      <w:r w:rsidR="003F0452" w:rsidRPr="00FB06D5">
        <w:rPr>
          <w:rFonts w:ascii="Calibri" w:hAnsi="Calibri"/>
        </w:rPr>
        <w:t xml:space="preserve">is geworden. </w:t>
      </w:r>
    </w:p>
    <w:p w14:paraId="1F8C1D73" w14:textId="77777777" w:rsidR="003F0452" w:rsidRPr="00FB06D5" w:rsidRDefault="003F0452" w:rsidP="001E0253">
      <w:pPr>
        <w:rPr>
          <w:rFonts w:ascii="Calibri" w:hAnsi="Calibri"/>
        </w:rPr>
      </w:pPr>
    </w:p>
    <w:p w14:paraId="40889F87" w14:textId="0632290A" w:rsidR="003F0452" w:rsidRPr="00FB06D5" w:rsidRDefault="003F0452" w:rsidP="001E0253">
      <w:pPr>
        <w:rPr>
          <w:rFonts w:ascii="Calibri" w:hAnsi="Calibri"/>
        </w:rPr>
      </w:pPr>
      <w:r w:rsidRPr="00FB06D5">
        <w:rPr>
          <w:rFonts w:ascii="Calibri" w:hAnsi="Calibri"/>
        </w:rPr>
        <w:t>Doordat de groep genoeg geld aan het eind van het jaar heeft over gehouden, is een verhoging op de contributie niet nodig, deze blijven hetzelfde namelijk:</w:t>
      </w:r>
    </w:p>
    <w:p w14:paraId="0B50BB5B" w14:textId="77777777" w:rsidR="001E0253" w:rsidRPr="00FB06D5" w:rsidRDefault="001E0253" w:rsidP="001E0253">
      <w:pPr>
        <w:pStyle w:val="Lijstalinea"/>
        <w:numPr>
          <w:ilvl w:val="0"/>
          <w:numId w:val="1"/>
        </w:numPr>
        <w:rPr>
          <w:rFonts w:ascii="Calibri" w:hAnsi="Calibri"/>
        </w:rPr>
      </w:pPr>
      <w:r w:rsidRPr="00FB06D5">
        <w:rPr>
          <w:rFonts w:ascii="Calibri" w:hAnsi="Calibri"/>
        </w:rPr>
        <w:t xml:space="preserve">10- </w:t>
      </w:r>
      <w:r w:rsidRPr="00FB06D5">
        <w:rPr>
          <w:rFonts w:ascii="Calibri" w:hAnsi="Calibri"/>
        </w:rPr>
        <w:tab/>
      </w:r>
      <w:r w:rsidRPr="00FB06D5">
        <w:rPr>
          <w:rFonts w:ascii="Calibri" w:hAnsi="Calibri"/>
        </w:rPr>
        <w:tab/>
      </w:r>
      <w:r w:rsidRPr="00FB06D5">
        <w:rPr>
          <w:rFonts w:ascii="Calibri" w:hAnsi="Calibri"/>
        </w:rPr>
        <w:tab/>
        <w:t xml:space="preserve">€70,- per jaar, </w:t>
      </w:r>
    </w:p>
    <w:p w14:paraId="33303979" w14:textId="77777777" w:rsidR="001E0253" w:rsidRPr="00FB06D5" w:rsidRDefault="001E0253" w:rsidP="001E0253">
      <w:pPr>
        <w:pStyle w:val="Lijstalinea"/>
        <w:numPr>
          <w:ilvl w:val="0"/>
          <w:numId w:val="1"/>
        </w:numPr>
        <w:rPr>
          <w:rFonts w:ascii="Calibri" w:hAnsi="Calibri"/>
        </w:rPr>
      </w:pPr>
      <w:r w:rsidRPr="00FB06D5">
        <w:rPr>
          <w:rFonts w:ascii="Calibri" w:hAnsi="Calibri"/>
        </w:rPr>
        <w:t xml:space="preserve">10+ </w:t>
      </w:r>
      <w:r w:rsidRPr="00FB06D5">
        <w:rPr>
          <w:rFonts w:ascii="Calibri" w:hAnsi="Calibri"/>
        </w:rPr>
        <w:tab/>
      </w:r>
      <w:r w:rsidRPr="00FB06D5">
        <w:rPr>
          <w:rFonts w:ascii="Calibri" w:hAnsi="Calibri"/>
        </w:rPr>
        <w:tab/>
      </w:r>
      <w:r w:rsidRPr="00FB06D5">
        <w:rPr>
          <w:rFonts w:ascii="Calibri" w:hAnsi="Calibri"/>
        </w:rPr>
        <w:tab/>
        <w:t xml:space="preserve">€90,- per jaar, </w:t>
      </w:r>
    </w:p>
    <w:p w14:paraId="5C199F43" w14:textId="77777777" w:rsidR="001E0253" w:rsidRPr="00FB06D5" w:rsidRDefault="001E0253" w:rsidP="001E0253">
      <w:pPr>
        <w:pStyle w:val="Lijstalinea"/>
        <w:numPr>
          <w:ilvl w:val="0"/>
          <w:numId w:val="1"/>
        </w:numPr>
        <w:rPr>
          <w:rFonts w:ascii="Calibri" w:hAnsi="Calibri"/>
        </w:rPr>
      </w:pPr>
      <w:r w:rsidRPr="00FB06D5">
        <w:rPr>
          <w:rFonts w:ascii="Calibri" w:hAnsi="Calibri"/>
        </w:rPr>
        <w:t xml:space="preserve">Stam Leiding </w:t>
      </w:r>
      <w:r w:rsidRPr="00FB06D5">
        <w:rPr>
          <w:rFonts w:ascii="Calibri" w:hAnsi="Calibri"/>
        </w:rPr>
        <w:tab/>
      </w:r>
      <w:r w:rsidRPr="00FB06D5">
        <w:rPr>
          <w:rFonts w:ascii="Calibri" w:hAnsi="Calibri"/>
        </w:rPr>
        <w:tab/>
        <w:t xml:space="preserve">€25,- per jaar, </w:t>
      </w:r>
    </w:p>
    <w:p w14:paraId="5DFFB20B" w14:textId="77777777" w:rsidR="001E0253" w:rsidRPr="00FB06D5" w:rsidRDefault="001E0253" w:rsidP="001E0253">
      <w:pPr>
        <w:pStyle w:val="Lijstalinea"/>
        <w:numPr>
          <w:ilvl w:val="0"/>
          <w:numId w:val="1"/>
        </w:numPr>
        <w:rPr>
          <w:rFonts w:ascii="Calibri" w:hAnsi="Calibri"/>
        </w:rPr>
      </w:pPr>
      <w:r w:rsidRPr="00FB06D5">
        <w:rPr>
          <w:rFonts w:ascii="Calibri" w:hAnsi="Calibri"/>
        </w:rPr>
        <w:t xml:space="preserve">Stam geen leiding </w:t>
      </w:r>
      <w:r w:rsidRPr="00FB06D5">
        <w:rPr>
          <w:rFonts w:ascii="Calibri" w:hAnsi="Calibri"/>
        </w:rPr>
        <w:tab/>
        <w:t xml:space="preserve">€50,- per jaar, </w:t>
      </w:r>
    </w:p>
    <w:p w14:paraId="355E2EA2" w14:textId="77777777" w:rsidR="001E0253" w:rsidRPr="00FB06D5" w:rsidRDefault="001E0253" w:rsidP="001E0253">
      <w:pPr>
        <w:pStyle w:val="Lijstalinea"/>
        <w:numPr>
          <w:ilvl w:val="0"/>
          <w:numId w:val="1"/>
        </w:numPr>
        <w:rPr>
          <w:rFonts w:ascii="Calibri" w:hAnsi="Calibri"/>
        </w:rPr>
      </w:pPr>
      <w:r w:rsidRPr="00FB06D5">
        <w:rPr>
          <w:rFonts w:ascii="Calibri" w:hAnsi="Calibri"/>
        </w:rPr>
        <w:t xml:space="preserve">MOT leiding </w:t>
      </w:r>
      <w:r w:rsidRPr="00FB06D5">
        <w:rPr>
          <w:rFonts w:ascii="Calibri" w:hAnsi="Calibri"/>
        </w:rPr>
        <w:tab/>
      </w:r>
      <w:r w:rsidRPr="00FB06D5">
        <w:rPr>
          <w:rFonts w:ascii="Calibri" w:hAnsi="Calibri"/>
        </w:rPr>
        <w:tab/>
        <w:t xml:space="preserve">€0,- per jaar, </w:t>
      </w:r>
    </w:p>
    <w:p w14:paraId="792FC022" w14:textId="77777777" w:rsidR="001E0253" w:rsidRPr="00FB06D5" w:rsidRDefault="001E0253" w:rsidP="001E0253">
      <w:pPr>
        <w:pStyle w:val="Lijstalinea"/>
        <w:numPr>
          <w:ilvl w:val="0"/>
          <w:numId w:val="1"/>
        </w:numPr>
        <w:rPr>
          <w:rFonts w:ascii="Calibri" w:hAnsi="Calibri"/>
        </w:rPr>
      </w:pPr>
      <w:r w:rsidRPr="00FB06D5">
        <w:rPr>
          <w:rFonts w:ascii="Calibri" w:hAnsi="Calibri"/>
        </w:rPr>
        <w:t xml:space="preserve">MOT Geen leiding </w:t>
      </w:r>
      <w:r w:rsidRPr="00FB06D5">
        <w:rPr>
          <w:rFonts w:ascii="Calibri" w:hAnsi="Calibri"/>
        </w:rPr>
        <w:tab/>
        <w:t xml:space="preserve">€40,- per jaar. </w:t>
      </w:r>
    </w:p>
    <w:p w14:paraId="566B5BF1" w14:textId="77777777" w:rsidR="001E0253" w:rsidRPr="00FB06D5" w:rsidRDefault="001E0253">
      <w:pPr>
        <w:rPr>
          <w:rFonts w:ascii="Calibri" w:hAnsi="Calibri"/>
        </w:rPr>
      </w:pPr>
    </w:p>
    <w:p w14:paraId="4D5D1CE7" w14:textId="77777777" w:rsidR="003F0452" w:rsidRPr="00FB06D5" w:rsidRDefault="003F0452">
      <w:pPr>
        <w:rPr>
          <w:rFonts w:ascii="Calibri" w:hAnsi="Calibri"/>
        </w:rPr>
      </w:pPr>
    </w:p>
    <w:p w14:paraId="6DC7CD07" w14:textId="77777777" w:rsidR="00B4555E" w:rsidRPr="00FB06D5" w:rsidRDefault="00B4555E">
      <w:pPr>
        <w:rPr>
          <w:rFonts w:ascii="Calibri" w:hAnsi="Calibri"/>
        </w:rPr>
      </w:pPr>
    </w:p>
    <w:sectPr w:rsidR="00B4555E" w:rsidRPr="00FB06D5" w:rsidSect="005D7C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63A91"/>
    <w:multiLevelType w:val="hybridMultilevel"/>
    <w:tmpl w:val="D1CE677E"/>
    <w:lvl w:ilvl="0" w:tplc="9BF21F8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5E"/>
    <w:rsid w:val="00010C31"/>
    <w:rsid w:val="00176867"/>
    <w:rsid w:val="001E0253"/>
    <w:rsid w:val="003473CA"/>
    <w:rsid w:val="003F0452"/>
    <w:rsid w:val="005D7C3F"/>
    <w:rsid w:val="005F581E"/>
    <w:rsid w:val="00602255"/>
    <w:rsid w:val="00647536"/>
    <w:rsid w:val="00714F0F"/>
    <w:rsid w:val="007D6A81"/>
    <w:rsid w:val="00932186"/>
    <w:rsid w:val="009E2392"/>
    <w:rsid w:val="009E327B"/>
    <w:rsid w:val="00A318DC"/>
    <w:rsid w:val="00A920E8"/>
    <w:rsid w:val="00B4555E"/>
    <w:rsid w:val="00D70C5F"/>
    <w:rsid w:val="00ED4572"/>
    <w:rsid w:val="00F40341"/>
    <w:rsid w:val="00FB06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F2A8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920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E025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670">
      <w:bodyDiv w:val="1"/>
      <w:marLeft w:val="0"/>
      <w:marRight w:val="0"/>
      <w:marTop w:val="0"/>
      <w:marBottom w:val="0"/>
      <w:divBdr>
        <w:top w:val="none" w:sz="0" w:space="0" w:color="auto"/>
        <w:left w:val="none" w:sz="0" w:space="0" w:color="auto"/>
        <w:bottom w:val="none" w:sz="0" w:space="0" w:color="auto"/>
        <w:right w:val="none" w:sz="0" w:space="0" w:color="auto"/>
      </w:divBdr>
    </w:div>
    <w:div w:id="43064376">
      <w:bodyDiv w:val="1"/>
      <w:marLeft w:val="0"/>
      <w:marRight w:val="0"/>
      <w:marTop w:val="0"/>
      <w:marBottom w:val="0"/>
      <w:divBdr>
        <w:top w:val="none" w:sz="0" w:space="0" w:color="auto"/>
        <w:left w:val="none" w:sz="0" w:space="0" w:color="auto"/>
        <w:bottom w:val="none" w:sz="0" w:space="0" w:color="auto"/>
        <w:right w:val="none" w:sz="0" w:space="0" w:color="auto"/>
      </w:divBdr>
    </w:div>
    <w:div w:id="311257170">
      <w:bodyDiv w:val="1"/>
      <w:marLeft w:val="0"/>
      <w:marRight w:val="0"/>
      <w:marTop w:val="0"/>
      <w:marBottom w:val="0"/>
      <w:divBdr>
        <w:top w:val="none" w:sz="0" w:space="0" w:color="auto"/>
        <w:left w:val="none" w:sz="0" w:space="0" w:color="auto"/>
        <w:bottom w:val="none" w:sz="0" w:space="0" w:color="auto"/>
        <w:right w:val="none" w:sz="0" w:space="0" w:color="auto"/>
      </w:divBdr>
    </w:div>
    <w:div w:id="348989968">
      <w:bodyDiv w:val="1"/>
      <w:marLeft w:val="0"/>
      <w:marRight w:val="0"/>
      <w:marTop w:val="0"/>
      <w:marBottom w:val="0"/>
      <w:divBdr>
        <w:top w:val="none" w:sz="0" w:space="0" w:color="auto"/>
        <w:left w:val="none" w:sz="0" w:space="0" w:color="auto"/>
        <w:bottom w:val="none" w:sz="0" w:space="0" w:color="auto"/>
        <w:right w:val="none" w:sz="0" w:space="0" w:color="auto"/>
      </w:divBdr>
    </w:div>
    <w:div w:id="452599742">
      <w:bodyDiv w:val="1"/>
      <w:marLeft w:val="0"/>
      <w:marRight w:val="0"/>
      <w:marTop w:val="0"/>
      <w:marBottom w:val="0"/>
      <w:divBdr>
        <w:top w:val="none" w:sz="0" w:space="0" w:color="auto"/>
        <w:left w:val="none" w:sz="0" w:space="0" w:color="auto"/>
        <w:bottom w:val="none" w:sz="0" w:space="0" w:color="auto"/>
        <w:right w:val="none" w:sz="0" w:space="0" w:color="auto"/>
      </w:divBdr>
    </w:div>
    <w:div w:id="786854630">
      <w:bodyDiv w:val="1"/>
      <w:marLeft w:val="0"/>
      <w:marRight w:val="0"/>
      <w:marTop w:val="0"/>
      <w:marBottom w:val="0"/>
      <w:divBdr>
        <w:top w:val="none" w:sz="0" w:space="0" w:color="auto"/>
        <w:left w:val="none" w:sz="0" w:space="0" w:color="auto"/>
        <w:bottom w:val="none" w:sz="0" w:space="0" w:color="auto"/>
        <w:right w:val="none" w:sz="0" w:space="0" w:color="auto"/>
      </w:divBdr>
    </w:div>
    <w:div w:id="921135082">
      <w:bodyDiv w:val="1"/>
      <w:marLeft w:val="0"/>
      <w:marRight w:val="0"/>
      <w:marTop w:val="0"/>
      <w:marBottom w:val="0"/>
      <w:divBdr>
        <w:top w:val="none" w:sz="0" w:space="0" w:color="auto"/>
        <w:left w:val="none" w:sz="0" w:space="0" w:color="auto"/>
        <w:bottom w:val="none" w:sz="0" w:space="0" w:color="auto"/>
        <w:right w:val="none" w:sz="0" w:space="0" w:color="auto"/>
      </w:divBdr>
    </w:div>
    <w:div w:id="1102844446">
      <w:bodyDiv w:val="1"/>
      <w:marLeft w:val="0"/>
      <w:marRight w:val="0"/>
      <w:marTop w:val="0"/>
      <w:marBottom w:val="0"/>
      <w:divBdr>
        <w:top w:val="none" w:sz="0" w:space="0" w:color="auto"/>
        <w:left w:val="none" w:sz="0" w:space="0" w:color="auto"/>
        <w:bottom w:val="none" w:sz="0" w:space="0" w:color="auto"/>
        <w:right w:val="none" w:sz="0" w:space="0" w:color="auto"/>
      </w:divBdr>
    </w:div>
    <w:div w:id="1104765856">
      <w:bodyDiv w:val="1"/>
      <w:marLeft w:val="0"/>
      <w:marRight w:val="0"/>
      <w:marTop w:val="0"/>
      <w:marBottom w:val="0"/>
      <w:divBdr>
        <w:top w:val="none" w:sz="0" w:space="0" w:color="auto"/>
        <w:left w:val="none" w:sz="0" w:space="0" w:color="auto"/>
        <w:bottom w:val="none" w:sz="0" w:space="0" w:color="auto"/>
        <w:right w:val="none" w:sz="0" w:space="0" w:color="auto"/>
      </w:divBdr>
    </w:div>
    <w:div w:id="1296373519">
      <w:bodyDiv w:val="1"/>
      <w:marLeft w:val="0"/>
      <w:marRight w:val="0"/>
      <w:marTop w:val="0"/>
      <w:marBottom w:val="0"/>
      <w:divBdr>
        <w:top w:val="none" w:sz="0" w:space="0" w:color="auto"/>
        <w:left w:val="none" w:sz="0" w:space="0" w:color="auto"/>
        <w:bottom w:val="none" w:sz="0" w:space="0" w:color="auto"/>
        <w:right w:val="none" w:sz="0" w:space="0" w:color="auto"/>
      </w:divBdr>
    </w:div>
    <w:div w:id="1359425490">
      <w:bodyDiv w:val="1"/>
      <w:marLeft w:val="0"/>
      <w:marRight w:val="0"/>
      <w:marTop w:val="0"/>
      <w:marBottom w:val="0"/>
      <w:divBdr>
        <w:top w:val="none" w:sz="0" w:space="0" w:color="auto"/>
        <w:left w:val="none" w:sz="0" w:space="0" w:color="auto"/>
        <w:bottom w:val="none" w:sz="0" w:space="0" w:color="auto"/>
        <w:right w:val="none" w:sz="0" w:space="0" w:color="auto"/>
      </w:divBdr>
    </w:div>
    <w:div w:id="1852642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1500</Words>
  <Characters>8253</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dcterms:created xsi:type="dcterms:W3CDTF">2016-04-07T12:42:00Z</dcterms:created>
  <dcterms:modified xsi:type="dcterms:W3CDTF">2016-08-29T20:21:00Z</dcterms:modified>
</cp:coreProperties>
</file>